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86F" w:rsidRDefault="0047364F" w:rsidP="002847F1">
      <w:pPr>
        <w:pStyle w:val="NormalWeb"/>
        <w:ind w:left="2124" w:firstLine="708"/>
        <w:rPr>
          <w:rFonts w:asciiTheme="minorHAnsi" w:hAnsiTheme="minorHAnsi"/>
          <w:b/>
          <w:bCs/>
          <w:sz w:val="28"/>
          <w:szCs w:val="28"/>
        </w:rPr>
      </w:pPr>
      <w:r>
        <w:rPr>
          <w:noProof/>
        </w:rPr>
        <w:drawing>
          <wp:inline distT="0" distB="0" distL="0" distR="0" wp14:anchorId="628D025D" wp14:editId="56A09395">
            <wp:extent cx="1362075" cy="2073943"/>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66528" cy="2080723"/>
                    </a:xfrm>
                    <a:prstGeom prst="rect">
                      <a:avLst/>
                    </a:prstGeom>
                  </pic:spPr>
                </pic:pic>
              </a:graphicData>
            </a:graphic>
          </wp:inline>
        </w:drawing>
      </w:r>
    </w:p>
    <w:p w:rsidR="00D2121B" w:rsidRDefault="00E177FF" w:rsidP="00D2121B">
      <w:pPr>
        <w:pStyle w:val="NormalWeb"/>
        <w:ind w:left="2124" w:firstLine="708"/>
        <w:rPr>
          <w:rFonts w:asciiTheme="minorHAnsi" w:hAnsiTheme="minorHAnsi"/>
          <w:b/>
          <w:bCs/>
          <w:sz w:val="28"/>
          <w:szCs w:val="28"/>
        </w:rPr>
      </w:pPr>
      <w:r>
        <w:rPr>
          <w:rFonts w:asciiTheme="minorHAnsi" w:hAnsiTheme="minorHAnsi"/>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-45780</wp:posOffset>
                </wp:positionH>
                <wp:positionV relativeFrom="paragraph">
                  <wp:posOffset>356906</wp:posOffset>
                </wp:positionV>
                <wp:extent cx="5952227" cy="733245"/>
                <wp:effectExtent l="0" t="0" r="10795" b="10160"/>
                <wp:wrapNone/>
                <wp:docPr id="50" name="Rectangle 50"/>
                <wp:cNvGraphicFramePr/>
                <a:graphic xmlns:a="http://schemas.openxmlformats.org/drawingml/2006/main">
                  <a:graphicData uri="http://schemas.microsoft.com/office/word/2010/wordprocessingShape">
                    <wps:wsp>
                      <wps:cNvSpPr/>
                      <wps:spPr>
                        <a:xfrm>
                          <a:off x="0" y="0"/>
                          <a:ext cx="5952227" cy="7332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3.6pt;margin-top:28.1pt;width:468.7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" filled="f" strokecolor="#243f60 [1604]" strokeweight="2pt"/>
            </w:pict>
          </mc:Fallback>
        </mc:AlternateContent>
      </w:r>
    </w:p>
    <w:p w:rsidR="003F3AA7" w:rsidRPr="00D2121B" w:rsidRDefault="003F3AA7" w:rsidP="0047364F">
      <w:pPr>
        <w:pStyle w:val="NormalWeb"/>
        <w:jc w:val="center"/>
        <w:rPr>
          <w:rFonts w:asciiTheme="minorHAnsi" w:hAnsiTheme="minorHAnsi"/>
          <w:b/>
          <w:sz w:val="36"/>
          <w:szCs w:val="36"/>
        </w:rPr>
      </w:pPr>
      <w:r w:rsidRPr="00D2121B">
        <w:rPr>
          <w:rFonts w:asciiTheme="minorHAnsi" w:hAnsiTheme="minorHAnsi"/>
          <w:b/>
          <w:bCs/>
          <w:sz w:val="36"/>
          <w:szCs w:val="36"/>
        </w:rPr>
        <w:t xml:space="preserve">CR de la </w:t>
      </w:r>
      <w:r w:rsidR="007071F9" w:rsidRPr="00D2121B">
        <w:rPr>
          <w:rFonts w:asciiTheme="minorHAnsi" w:hAnsiTheme="minorHAnsi"/>
          <w:b/>
          <w:bCs/>
          <w:sz w:val="36"/>
          <w:szCs w:val="36"/>
        </w:rPr>
        <w:t>journée technique « ALLUMAGE » du</w:t>
      </w:r>
      <w:r w:rsidRPr="00D2121B">
        <w:rPr>
          <w:rFonts w:asciiTheme="minorHAnsi" w:hAnsiTheme="minorHAnsi"/>
          <w:b/>
          <w:bCs/>
          <w:sz w:val="36"/>
          <w:szCs w:val="36"/>
        </w:rPr>
        <w:t xml:space="preserve"> </w:t>
      </w:r>
      <w:r w:rsidR="00D910FA" w:rsidRPr="00D2121B">
        <w:rPr>
          <w:rFonts w:asciiTheme="minorHAnsi" w:hAnsiTheme="minorHAnsi"/>
          <w:b/>
          <w:bCs/>
          <w:sz w:val="36"/>
          <w:szCs w:val="36"/>
        </w:rPr>
        <w:t>25</w:t>
      </w:r>
      <w:r w:rsidRPr="00D2121B">
        <w:rPr>
          <w:rFonts w:asciiTheme="minorHAnsi" w:hAnsiTheme="minorHAnsi"/>
          <w:b/>
          <w:bCs/>
          <w:sz w:val="36"/>
          <w:szCs w:val="36"/>
        </w:rPr>
        <w:t>/0</w:t>
      </w:r>
      <w:r w:rsidR="00D910FA" w:rsidRPr="00D2121B">
        <w:rPr>
          <w:rFonts w:asciiTheme="minorHAnsi" w:hAnsiTheme="minorHAnsi"/>
          <w:b/>
          <w:bCs/>
          <w:sz w:val="36"/>
          <w:szCs w:val="36"/>
        </w:rPr>
        <w:t>3</w:t>
      </w:r>
      <w:r w:rsidRPr="00D2121B">
        <w:rPr>
          <w:rFonts w:asciiTheme="minorHAnsi" w:hAnsiTheme="minorHAnsi"/>
          <w:b/>
          <w:bCs/>
          <w:sz w:val="36"/>
          <w:szCs w:val="36"/>
        </w:rPr>
        <w:t>/202</w:t>
      </w:r>
      <w:r w:rsidR="00D910FA" w:rsidRPr="00D2121B">
        <w:rPr>
          <w:rFonts w:asciiTheme="minorHAnsi" w:hAnsiTheme="minorHAnsi"/>
          <w:b/>
          <w:bCs/>
          <w:sz w:val="36"/>
          <w:szCs w:val="36"/>
        </w:rPr>
        <w:t>3</w:t>
      </w:r>
      <w:r w:rsidRPr="00D2121B">
        <w:rPr>
          <w:rFonts w:asciiTheme="minorHAnsi" w:hAnsiTheme="minorHAnsi"/>
          <w:b/>
          <w:bCs/>
          <w:sz w:val="36"/>
          <w:szCs w:val="36"/>
        </w:rPr>
        <w:t xml:space="preserve"> au local TU à DAMBACH-LA-VILLE (67)</w:t>
      </w:r>
    </w:p>
    <w:p w:rsidR="007429E6" w:rsidRDefault="007429E6" w:rsidP="003F3AA7">
      <w:pPr>
        <w:pStyle w:val="NormalWeb"/>
        <w:rPr>
          <w:rFonts w:asciiTheme="minorHAnsi" w:hAnsiTheme="minorHAnsi"/>
        </w:rPr>
      </w:pPr>
    </w:p>
    <w:p w:rsidR="00763189" w:rsidRDefault="00C62B45" w:rsidP="00763189">
      <w:pPr>
        <w:pStyle w:val="NormalWeb"/>
        <w:spacing w:after="0" w:afterAutospacing="0"/>
        <w:rPr>
          <w:rFonts w:asciiTheme="minorHAnsi" w:hAnsiTheme="minorHAnsi"/>
          <w:sz w:val="22"/>
          <w:szCs w:val="22"/>
        </w:rPr>
      </w:pPr>
      <w:r w:rsidRPr="00E177FF">
        <w:rPr>
          <w:rFonts w:asciiTheme="minorHAnsi" w:hAnsiTheme="minorHAnsi"/>
          <w:sz w:val="22"/>
          <w:szCs w:val="22"/>
        </w:rPr>
        <w:t xml:space="preserve">Le 25/03/2023, la TU AFC avait organisé une journée technique sur le thème de l’allumeur. </w:t>
      </w:r>
    </w:p>
    <w:p w:rsidR="007429E6" w:rsidRDefault="00C62B45" w:rsidP="00763189">
      <w:pPr>
        <w:pStyle w:val="NormalWeb"/>
        <w:spacing w:before="0" w:beforeAutospacing="0"/>
        <w:rPr>
          <w:rFonts w:asciiTheme="minorHAnsi" w:hAnsiTheme="minorHAnsi"/>
          <w:sz w:val="22"/>
          <w:szCs w:val="22"/>
        </w:rPr>
      </w:pPr>
      <w:r w:rsidRPr="00E177FF">
        <w:rPr>
          <w:rFonts w:asciiTheme="minorHAnsi" w:hAnsiTheme="minorHAnsi"/>
          <w:sz w:val="22"/>
          <w:szCs w:val="22"/>
        </w:rPr>
        <w:t xml:space="preserve">Cette journée était animée par Marc SCHMITT, qui possède le savoir-faire et le matériel nécessaires. </w:t>
      </w:r>
      <w:r w:rsidR="00D2121B" w:rsidRPr="00E177FF">
        <w:rPr>
          <w:rFonts w:asciiTheme="minorHAnsi" w:hAnsiTheme="minorHAnsi"/>
          <w:sz w:val="22"/>
          <w:szCs w:val="22"/>
        </w:rPr>
        <w:t>Le but de cette séance était de décrire la méthode de contrôle et de réglage d’un allumeur au moyen d’un banc spécifique professionnel</w:t>
      </w:r>
      <w:r w:rsidRPr="00E177FF">
        <w:rPr>
          <w:rFonts w:asciiTheme="minorHAnsi" w:hAnsiTheme="minorHAnsi"/>
          <w:sz w:val="22"/>
          <w:szCs w:val="22"/>
        </w:rPr>
        <w:t>.</w:t>
      </w:r>
      <w:r w:rsidR="007429E6" w:rsidRPr="00E177FF">
        <w:rPr>
          <w:rFonts w:asciiTheme="minorHAnsi" w:hAnsiTheme="minorHAnsi"/>
          <w:sz w:val="22"/>
          <w:szCs w:val="22"/>
        </w:rPr>
        <w:t xml:space="preserve"> </w:t>
      </w:r>
    </w:p>
    <w:p w:rsidR="00DF486F" w:rsidRPr="00E177FF" w:rsidRDefault="0014753C" w:rsidP="003F3AA7">
      <w:pPr>
        <w:pStyle w:val="NormalWeb"/>
        <w:rPr>
          <w:rFonts w:asciiTheme="minorHAnsi" w:hAnsiTheme="minorHAnsi"/>
          <w:sz w:val="22"/>
          <w:szCs w:val="22"/>
        </w:rPr>
      </w:pPr>
      <w:r>
        <w:rPr>
          <w:rFonts w:asciiTheme="minorHAnsi" w:hAnsiTheme="minorHAnsi"/>
          <w:sz w:val="22"/>
          <w:szCs w:val="22"/>
        </w:rPr>
        <w:t>M</w:t>
      </w:r>
      <w:r w:rsidR="00D910FA" w:rsidRPr="00E177FF">
        <w:rPr>
          <w:rFonts w:asciiTheme="minorHAnsi" w:hAnsiTheme="minorHAnsi"/>
          <w:sz w:val="22"/>
          <w:szCs w:val="22"/>
        </w:rPr>
        <w:t>atériel </w:t>
      </w:r>
      <w:r w:rsidR="00D2121B" w:rsidRPr="00E177FF">
        <w:rPr>
          <w:rFonts w:asciiTheme="minorHAnsi" w:hAnsiTheme="minorHAnsi"/>
          <w:sz w:val="22"/>
          <w:szCs w:val="22"/>
        </w:rPr>
        <w:t xml:space="preserve">(d’époque) </w:t>
      </w:r>
      <w:r w:rsidR="00D910FA" w:rsidRPr="00E177FF">
        <w:rPr>
          <w:rFonts w:asciiTheme="minorHAnsi" w:hAnsiTheme="minorHAnsi"/>
          <w:sz w:val="22"/>
          <w:szCs w:val="22"/>
        </w:rPr>
        <w:t xml:space="preserve">: </w:t>
      </w:r>
    </w:p>
    <w:p w:rsidR="00763189" w:rsidRDefault="00763189" w:rsidP="00763189">
      <w:pPr>
        <w:pStyle w:val="NormalWeb"/>
        <w:numPr>
          <w:ilvl w:val="0"/>
          <w:numId w:val="5"/>
        </w:numPr>
        <w:spacing w:after="0" w:afterAutospacing="0"/>
        <w:rPr>
          <w:rFonts w:asciiTheme="minorHAnsi" w:hAnsiTheme="minorHAnsi"/>
          <w:sz w:val="22"/>
          <w:szCs w:val="22"/>
        </w:rPr>
      </w:pPr>
      <w:r>
        <w:rPr>
          <w:rFonts w:asciiTheme="minorHAnsi" w:hAnsiTheme="minorHAnsi"/>
          <w:sz w:val="22"/>
          <w:szCs w:val="22"/>
        </w:rPr>
        <w:t>à</w:t>
      </w:r>
      <w:r w:rsidR="00D910FA" w:rsidRPr="00E177FF">
        <w:rPr>
          <w:rFonts w:asciiTheme="minorHAnsi" w:hAnsiTheme="minorHAnsi"/>
          <w:sz w:val="22"/>
          <w:szCs w:val="22"/>
        </w:rPr>
        <w:t xml:space="preserve"> gauche le contrôleur </w:t>
      </w:r>
      <w:r w:rsidR="00DF486F" w:rsidRPr="00E177FF">
        <w:rPr>
          <w:rFonts w:asciiTheme="minorHAnsi" w:hAnsiTheme="minorHAnsi"/>
          <w:sz w:val="22"/>
          <w:szCs w:val="22"/>
        </w:rPr>
        <w:t xml:space="preserve">FACOM </w:t>
      </w:r>
      <w:r>
        <w:rPr>
          <w:rFonts w:asciiTheme="minorHAnsi" w:hAnsiTheme="minorHAnsi"/>
          <w:sz w:val="22"/>
          <w:szCs w:val="22"/>
        </w:rPr>
        <w:t>pour mesurer les capacités de</w:t>
      </w:r>
      <w:r w:rsidR="00D910FA" w:rsidRPr="00E177FF">
        <w:rPr>
          <w:rFonts w:asciiTheme="minorHAnsi" w:hAnsiTheme="minorHAnsi"/>
          <w:sz w:val="22"/>
          <w:szCs w:val="22"/>
        </w:rPr>
        <w:t xml:space="preserve"> condensateurs</w:t>
      </w:r>
    </w:p>
    <w:p w:rsidR="00E177FF" w:rsidRDefault="00D910FA" w:rsidP="00763189">
      <w:pPr>
        <w:pStyle w:val="NormalWeb"/>
        <w:numPr>
          <w:ilvl w:val="0"/>
          <w:numId w:val="5"/>
        </w:numPr>
        <w:spacing w:before="0" w:beforeAutospacing="0" w:after="0" w:afterAutospacing="0"/>
        <w:rPr>
          <w:rFonts w:asciiTheme="minorHAnsi" w:hAnsiTheme="minorHAnsi"/>
          <w:sz w:val="22"/>
          <w:szCs w:val="22"/>
        </w:rPr>
      </w:pPr>
      <w:r w:rsidRPr="00E177FF">
        <w:rPr>
          <w:rFonts w:asciiTheme="minorHAnsi" w:hAnsiTheme="minorHAnsi"/>
          <w:sz w:val="22"/>
          <w:szCs w:val="22"/>
        </w:rPr>
        <w:t xml:space="preserve">à droite le banc </w:t>
      </w:r>
      <w:r w:rsidR="00DF486F" w:rsidRPr="00E177FF">
        <w:rPr>
          <w:rFonts w:asciiTheme="minorHAnsi" w:hAnsiTheme="minorHAnsi"/>
          <w:sz w:val="22"/>
          <w:szCs w:val="22"/>
        </w:rPr>
        <w:t xml:space="preserve">SOURIAU </w:t>
      </w:r>
      <w:r w:rsidRPr="00E177FF">
        <w:rPr>
          <w:rFonts w:asciiTheme="minorHAnsi" w:hAnsiTheme="minorHAnsi"/>
          <w:sz w:val="22"/>
          <w:szCs w:val="22"/>
        </w:rPr>
        <w:t>de réglage allumeur</w:t>
      </w:r>
    </w:p>
    <w:p w:rsidR="00763189" w:rsidRPr="00763189" w:rsidRDefault="00763189" w:rsidP="00763189">
      <w:pPr>
        <w:pStyle w:val="NormalWeb"/>
        <w:numPr>
          <w:ilvl w:val="0"/>
          <w:numId w:val="5"/>
        </w:numPr>
        <w:spacing w:before="0" w:beforeAutospacing="0"/>
        <w:rPr>
          <w:rFonts w:asciiTheme="minorHAnsi" w:hAnsiTheme="minorHAnsi"/>
          <w:sz w:val="22"/>
          <w:szCs w:val="22"/>
        </w:rPr>
      </w:pPr>
      <w:r w:rsidRPr="00763189">
        <w:rPr>
          <w:rFonts w:asciiTheme="minorHAnsi" w:hAnsiTheme="minorHAnsi"/>
          <w:sz w:val="22"/>
          <w:szCs w:val="22"/>
        </w:rPr>
        <w:t>q</w:t>
      </w:r>
      <w:r w:rsidR="00DF486F" w:rsidRPr="00763189">
        <w:rPr>
          <w:rFonts w:asciiTheme="minorHAnsi" w:hAnsiTheme="minorHAnsi"/>
          <w:sz w:val="22"/>
          <w:szCs w:val="22"/>
        </w:rPr>
        <w:t>uelques allumeurs « cobayes » vont subir le test</w:t>
      </w:r>
    </w:p>
    <w:p w:rsidR="00763189" w:rsidRDefault="00763189" w:rsidP="0047364F">
      <w:pPr>
        <w:spacing w:after="0" w:line="240" w:lineRule="auto"/>
      </w:pPr>
    </w:p>
    <w:p w:rsidR="003F3AA7" w:rsidRDefault="00FA3701" w:rsidP="0047364F">
      <w:pPr>
        <w:spacing w:after="0" w:line="240" w:lineRule="auto"/>
      </w:pPr>
      <w:r>
        <w:rPr>
          <w:noProof/>
          <w:lang w:eastAsia="fr-FR"/>
        </w:rPr>
        <w:drawing>
          <wp:inline distT="0" distB="0" distL="0" distR="0">
            <wp:extent cx="5760720" cy="2594729"/>
            <wp:effectExtent l="0" t="0" r="0" b="0"/>
            <wp:docPr id="36" name="Image 36" descr="V:\Pictures\Voitures\Voitures anciennes\Clubs voitures anciennes et sorties\Traction Universelle\Journée technique 25 03 2023 Allumage\Compressé\IMG_20230325_09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Pictures\Voitures\Voitures anciennes\Clubs voitures anciennes et sorties\Traction Universelle\Journée technique 25 03 2023 Allumage\Compressé\IMG_20230325_0934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4729"/>
                    </a:xfrm>
                    <a:prstGeom prst="rect">
                      <a:avLst/>
                    </a:prstGeom>
                    <a:noFill/>
                    <a:ln>
                      <a:noFill/>
                    </a:ln>
                  </pic:spPr>
                </pic:pic>
              </a:graphicData>
            </a:graphic>
          </wp:inline>
        </w:drawing>
      </w:r>
    </w:p>
    <w:p w:rsidR="0047364F" w:rsidRDefault="0047364F" w:rsidP="00362EE9"/>
    <w:p w:rsidR="00AB7209" w:rsidRDefault="00DF2265" w:rsidP="00362EE9">
      <w:r>
        <w:lastRenderedPageBreak/>
        <w:t>D</w:t>
      </w:r>
      <w:r w:rsidR="00DF486F">
        <w:t>étail d</w:t>
      </w:r>
      <w:r w:rsidR="00D2121B">
        <w:t xml:space="preserve">u banc SOURIAU </w:t>
      </w:r>
      <w:r w:rsidR="00DF486F">
        <w:t>:</w:t>
      </w:r>
    </w:p>
    <w:p w:rsidR="00DF486F" w:rsidRDefault="00CD4EE1" w:rsidP="00362EE9">
      <w:r>
        <w:rPr>
          <w:noProof/>
          <w:lang w:eastAsia="fr-FR"/>
        </w:rPr>
        <w:drawing>
          <wp:inline distT="0" distB="0" distL="0" distR="0">
            <wp:extent cx="4977442" cy="3820398"/>
            <wp:effectExtent l="0" t="0" r="0" b="8890"/>
            <wp:docPr id="46" name="Image 46" descr="V:\Pictures\Voitures\Voitures anciennes\CITROEN\Tractions\11 BL 1954\Electricité\Allumage\Compressé\IMG_20240108_15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Pictures\Voitures\Voitures anciennes\CITROEN\Tractions\11 BL 1954\Electricité\Allumage\Compressé\IMG_20240108_1522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5952" cy="3819254"/>
                    </a:xfrm>
                    <a:prstGeom prst="rect">
                      <a:avLst/>
                    </a:prstGeom>
                    <a:noFill/>
                    <a:ln>
                      <a:noFill/>
                    </a:ln>
                  </pic:spPr>
                </pic:pic>
              </a:graphicData>
            </a:graphic>
          </wp:inline>
        </w:drawing>
      </w:r>
    </w:p>
    <w:p w:rsidR="00310761" w:rsidRDefault="00310761" w:rsidP="00763189">
      <w:pPr>
        <w:spacing w:line="240" w:lineRule="auto"/>
      </w:pPr>
      <w:r>
        <w:t>Le cadran de droite indique la vitesse de rotation de l’allumeur (</w:t>
      </w:r>
      <w:r w:rsidR="00952894">
        <w:t>qui tourne 2 fois moins vite que le vilebrequin)</w:t>
      </w:r>
    </w:p>
    <w:p w:rsidR="00952894" w:rsidRDefault="00952894" w:rsidP="00763189">
      <w:pPr>
        <w:spacing w:line="240" w:lineRule="auto"/>
      </w:pPr>
      <w:r>
        <w:t xml:space="preserve">Le cadran de gauche indique la valeur de dépression pour le contrôle de l’avance à dépression </w:t>
      </w:r>
    </w:p>
    <w:p w:rsidR="00AB7209" w:rsidRDefault="00AB7209" w:rsidP="00362EE9">
      <w:pPr>
        <w:rPr>
          <w:b/>
        </w:rPr>
      </w:pPr>
    </w:p>
    <w:p w:rsidR="00DF2265" w:rsidRDefault="00AB7209" w:rsidP="00362EE9">
      <w:pPr>
        <w:rPr>
          <w:b/>
          <w:sz w:val="28"/>
          <w:szCs w:val="28"/>
        </w:rPr>
      </w:pPr>
      <w:r w:rsidRPr="00882FDE">
        <w:rPr>
          <w:b/>
          <w:sz w:val="28"/>
          <w:szCs w:val="28"/>
        </w:rPr>
        <w:t xml:space="preserve">1/ </w:t>
      </w:r>
      <w:r w:rsidR="00D910FA" w:rsidRPr="00882FDE">
        <w:rPr>
          <w:b/>
          <w:sz w:val="28"/>
          <w:szCs w:val="28"/>
        </w:rPr>
        <w:t>U</w:t>
      </w:r>
      <w:r w:rsidR="00010FAC" w:rsidRPr="00882FDE">
        <w:rPr>
          <w:b/>
          <w:sz w:val="28"/>
          <w:szCs w:val="28"/>
        </w:rPr>
        <w:t>N PEU DE THEORIE AU PREALABLE</w:t>
      </w:r>
      <w:r w:rsidR="00D910FA" w:rsidRPr="00882FDE">
        <w:rPr>
          <w:b/>
          <w:sz w:val="28"/>
          <w:szCs w:val="28"/>
        </w:rPr>
        <w:t> </w:t>
      </w:r>
    </w:p>
    <w:p w:rsidR="00735CC5" w:rsidRPr="00882FDE" w:rsidRDefault="00735CC5" w:rsidP="00362EE9">
      <w:pPr>
        <w:rPr>
          <w:b/>
          <w:sz w:val="28"/>
          <w:szCs w:val="28"/>
        </w:rPr>
      </w:pPr>
    </w:p>
    <w:p w:rsidR="00DF2265" w:rsidRDefault="00FA3701" w:rsidP="00362EE9">
      <w:r>
        <w:rPr>
          <w:noProof/>
          <w:lang w:eastAsia="fr-FR"/>
        </w:rPr>
        <w:drawing>
          <wp:inline distT="0" distB="0" distL="0" distR="0">
            <wp:extent cx="5760720" cy="2591744"/>
            <wp:effectExtent l="0" t="0" r="0" b="0"/>
            <wp:docPr id="37" name="Image 37" descr="V:\Pictures\Voitures\Voitures anciennes\Clubs voitures anciennes et sorties\Traction Universelle\Journée technique 25 03 2023 Allumage\Compressé\IMG_20230325_10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Pictures\Voitures\Voitures anciennes\Clubs voitures anciennes et sorties\Traction Universelle\Journée technique 25 03 2023 Allumage\Compressé\IMG_20230325_1012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91744"/>
                    </a:xfrm>
                    <a:prstGeom prst="rect">
                      <a:avLst/>
                    </a:prstGeom>
                    <a:noFill/>
                    <a:ln>
                      <a:noFill/>
                    </a:ln>
                  </pic:spPr>
                </pic:pic>
              </a:graphicData>
            </a:graphic>
          </wp:inline>
        </w:drawing>
      </w:r>
    </w:p>
    <w:p w:rsidR="00FF7CB6" w:rsidRDefault="00AB7209" w:rsidP="00362EE9">
      <w:r>
        <w:rPr>
          <w:b/>
        </w:rPr>
        <w:lastRenderedPageBreak/>
        <w:t>1.1/ P</w:t>
      </w:r>
      <w:r w:rsidR="008F2994" w:rsidRPr="00D20338">
        <w:rPr>
          <w:b/>
        </w:rPr>
        <w:t>rincipe de l’allumage par bobine et rupteur </w:t>
      </w:r>
    </w:p>
    <w:p w:rsidR="008F2994" w:rsidRDefault="00D579F8" w:rsidP="00362EE9">
      <w:r>
        <w:rPr>
          <w:noProof/>
          <w:lang w:eastAsia="fr-FR"/>
        </w:rPr>
        <w:drawing>
          <wp:inline distT="0" distB="0" distL="0" distR="0" wp14:anchorId="033E3BA8" wp14:editId="3B933533">
            <wp:extent cx="5133975" cy="2140523"/>
            <wp:effectExtent l="0" t="0" r="0" b="0"/>
            <wp:docPr id="2" name="Image 2" descr="Contrôle et entretien d'un allumeur Ducel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rôle et entretien d'un allumeur Ducelli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6104" cy="2145580"/>
                    </a:xfrm>
                    <a:prstGeom prst="rect">
                      <a:avLst/>
                    </a:prstGeom>
                    <a:noFill/>
                    <a:ln>
                      <a:noFill/>
                    </a:ln>
                  </pic:spPr>
                </pic:pic>
              </a:graphicData>
            </a:graphic>
          </wp:inline>
        </w:drawing>
      </w:r>
    </w:p>
    <w:p w:rsidR="00D579F8" w:rsidRPr="00D579F8" w:rsidRDefault="00AB7209" w:rsidP="00362EE9">
      <w:pPr>
        <w:rPr>
          <w:b/>
        </w:rPr>
      </w:pPr>
      <w:r>
        <w:rPr>
          <w:b/>
        </w:rPr>
        <w:t>F</w:t>
      </w:r>
      <w:r w:rsidR="00D579F8" w:rsidRPr="00D579F8">
        <w:rPr>
          <w:b/>
        </w:rPr>
        <w:t>onctionnement :</w:t>
      </w:r>
    </w:p>
    <w:p w:rsidR="00D579F8" w:rsidRDefault="00D579F8" w:rsidP="00AB7209">
      <w:pPr>
        <w:spacing w:after="0" w:line="240" w:lineRule="auto"/>
      </w:pPr>
      <w:r>
        <w:t>Quand le rupteur est fermé, le courant de la batterie (en bleu) passe dans le circuit primaire de la bobine, et il n’y a pas de courant dans le circuit secondaire (en rouge)</w:t>
      </w:r>
    </w:p>
    <w:p w:rsidR="00D579F8" w:rsidRDefault="00D579F8" w:rsidP="00197A02">
      <w:pPr>
        <w:spacing w:after="0" w:line="240" w:lineRule="auto"/>
      </w:pPr>
      <w:r>
        <w:t xml:space="preserve">Dès que le rupteur s’ouvre, il y a une variation du champ magnétique dans la bobine, création d’un courant haute tension dans le circuit rouge, et distribution vers les bougies via le doigt tournant dans la tête de l’allumeur </w:t>
      </w:r>
    </w:p>
    <w:p w:rsidR="00197A02" w:rsidRDefault="00197A02" w:rsidP="00180526">
      <w:pPr>
        <w:spacing w:after="0" w:line="240" w:lineRule="auto"/>
      </w:pPr>
      <w:r>
        <w:t>Pour que le système fonctionne correctement, il faut que :</w:t>
      </w:r>
    </w:p>
    <w:p w:rsidR="00197A02" w:rsidRDefault="00197A02" w:rsidP="00197A02">
      <w:pPr>
        <w:pStyle w:val="Paragraphedeliste"/>
        <w:numPr>
          <w:ilvl w:val="0"/>
          <w:numId w:val="5"/>
        </w:numPr>
        <w:spacing w:line="240" w:lineRule="auto"/>
      </w:pPr>
      <w:r>
        <w:t>le temps de passage du courant dans le primaire de la bobine soit suffisant, donc que le rupteur reste fermé pendant un temps défini</w:t>
      </w:r>
    </w:p>
    <w:p w:rsidR="00197A02" w:rsidRPr="00FC0D6E" w:rsidRDefault="00197A02" w:rsidP="00FC0D6E">
      <w:pPr>
        <w:pStyle w:val="Paragraphedeliste"/>
        <w:numPr>
          <w:ilvl w:val="0"/>
          <w:numId w:val="5"/>
        </w:numPr>
        <w:spacing w:after="0" w:line="240" w:lineRule="auto"/>
        <w:rPr>
          <w:b/>
        </w:rPr>
      </w:pPr>
      <w:r>
        <w:t>l’étincelle de la bougie se produise au bon moment</w:t>
      </w:r>
    </w:p>
    <w:p w:rsidR="00FC0D6E" w:rsidRPr="00FC0D6E" w:rsidRDefault="00FC0D6E" w:rsidP="00FC0D6E">
      <w:pPr>
        <w:spacing w:line="240" w:lineRule="auto"/>
        <w:jc w:val="both"/>
      </w:pPr>
      <w:r w:rsidRPr="00FC0D6E">
        <w:t>Le condensateur</w:t>
      </w:r>
      <w:r>
        <w:t xml:space="preserve"> assure la continuité du courant lors de l’ouverture du rupteur, ce qui évite les étincelles entre les contacts</w:t>
      </w:r>
      <w:r w:rsidRPr="00FC0D6E">
        <w:t xml:space="preserve"> </w:t>
      </w:r>
    </w:p>
    <w:p w:rsidR="00FC0D6E" w:rsidRDefault="00FC0D6E" w:rsidP="00AB7209">
      <w:pPr>
        <w:spacing w:line="240" w:lineRule="auto"/>
        <w:rPr>
          <w:b/>
        </w:rPr>
      </w:pPr>
    </w:p>
    <w:p w:rsidR="00AB7209" w:rsidRDefault="00197A02" w:rsidP="00AB7209">
      <w:pPr>
        <w:spacing w:line="240" w:lineRule="auto"/>
        <w:rPr>
          <w:b/>
        </w:rPr>
      </w:pPr>
      <w:r w:rsidRPr="00197A02">
        <w:rPr>
          <w:b/>
        </w:rPr>
        <w:t>1.2/ Importance de l’écartement du rupteur</w:t>
      </w:r>
    </w:p>
    <w:p w:rsidR="00B80E6A" w:rsidRDefault="00B80E6A" w:rsidP="00B80E6A">
      <w:pPr>
        <w:spacing w:after="0" w:line="240" w:lineRule="auto"/>
      </w:pPr>
      <w:r w:rsidRPr="00B80E6A">
        <w:t>Pour avoir un bon remplissage en énergie de la bobine</w:t>
      </w:r>
      <w:r>
        <w:t>, le rupteur doit rester fermé pendant 57° de rotation de la came de l’allumeur (pour les 4 cylindres). Cette valeur est obtenue en réglant l’ouverture du rupteur à 0,4 mm. Il y a 2 méthodes de réglage :</w:t>
      </w:r>
    </w:p>
    <w:p w:rsidR="00B80E6A" w:rsidRDefault="00B80E6A" w:rsidP="00B80E6A">
      <w:pPr>
        <w:pStyle w:val="Paragraphedeliste"/>
        <w:numPr>
          <w:ilvl w:val="0"/>
          <w:numId w:val="5"/>
        </w:numPr>
        <w:spacing w:line="240" w:lineRule="auto"/>
      </w:pPr>
      <w:r>
        <w:t>sur véhicule, réglage direct à la cale à 0,4 mm</w:t>
      </w:r>
    </w:p>
    <w:p w:rsidR="00B80E6A" w:rsidRPr="00B80E6A" w:rsidRDefault="00B80E6A" w:rsidP="00AB7209">
      <w:pPr>
        <w:pStyle w:val="Paragraphedeliste"/>
        <w:numPr>
          <w:ilvl w:val="0"/>
          <w:numId w:val="5"/>
        </w:numPr>
        <w:spacing w:line="240" w:lineRule="auto"/>
        <w:rPr>
          <w:b/>
        </w:rPr>
      </w:pPr>
      <w:r>
        <w:t xml:space="preserve">allumeur déposé, sur le banc, réglage à 57°. Cette méthode est plus précise    </w:t>
      </w:r>
    </w:p>
    <w:p w:rsidR="00AB7209" w:rsidRDefault="006B33F4" w:rsidP="00362EE9">
      <w:pPr>
        <w:rPr>
          <w:b/>
        </w:rPr>
      </w:pPr>
      <w:r>
        <w:rPr>
          <w:noProof/>
          <w:lang w:eastAsia="fr-FR"/>
        </w:rPr>
        <w:drawing>
          <wp:inline distT="0" distB="0" distL="0" distR="0">
            <wp:extent cx="2845235" cy="2182483"/>
            <wp:effectExtent l="0" t="0" r="0" b="8890"/>
            <wp:docPr id="3" name="Image 3" descr="http://nostalgievieuxvolant.free.fr/Technique/Allumage.1/AngleD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stalgievieuxvolant.free.fr/Technique/Allumage.1/AngleDwe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367" cy="2193323"/>
                    </a:xfrm>
                    <a:prstGeom prst="rect">
                      <a:avLst/>
                    </a:prstGeom>
                    <a:noFill/>
                    <a:ln>
                      <a:noFill/>
                    </a:ln>
                  </pic:spPr>
                </pic:pic>
              </a:graphicData>
            </a:graphic>
          </wp:inline>
        </w:drawing>
      </w:r>
    </w:p>
    <w:p w:rsidR="002875D5" w:rsidRPr="00D579F8" w:rsidRDefault="00AB7209" w:rsidP="00362EE9">
      <w:pPr>
        <w:rPr>
          <w:b/>
        </w:rPr>
      </w:pPr>
      <w:r>
        <w:rPr>
          <w:b/>
        </w:rPr>
        <w:lastRenderedPageBreak/>
        <w:t>1.</w:t>
      </w:r>
      <w:r w:rsidR="00197A02">
        <w:rPr>
          <w:b/>
        </w:rPr>
        <w:t>3</w:t>
      </w:r>
      <w:r>
        <w:rPr>
          <w:b/>
        </w:rPr>
        <w:t xml:space="preserve">/ Utilité </w:t>
      </w:r>
      <w:r w:rsidR="00D579F8" w:rsidRPr="00D579F8">
        <w:rPr>
          <w:b/>
        </w:rPr>
        <w:t>de l’avance à l’allumage</w:t>
      </w:r>
      <w:r>
        <w:rPr>
          <w:b/>
        </w:rPr>
        <w:t> </w:t>
      </w:r>
      <w:r w:rsidR="00D579F8" w:rsidRPr="00D579F8">
        <w:rPr>
          <w:b/>
        </w:rPr>
        <w:t xml:space="preserve"> </w:t>
      </w:r>
      <w:r w:rsidR="002875D5" w:rsidRPr="00D579F8">
        <w:rPr>
          <w:b/>
        </w:rPr>
        <w:t xml:space="preserve"> </w:t>
      </w:r>
    </w:p>
    <w:p w:rsidR="00C60866" w:rsidRDefault="002875D5" w:rsidP="00763189">
      <w:pPr>
        <w:spacing w:line="240" w:lineRule="auto"/>
      </w:pPr>
      <w:r>
        <w:t xml:space="preserve">Pour que l’étincelle produite par la bougie ait le temps de produire l’explosion et la montée en pression dans le cylindre, il est nécessaire de déclencher l’étincelle un peu avant que le piston soit au PMH (Point Mort Haut). A cet effet, moteur à l’arrêt, on cale l’allumeur avec quelques degrés </w:t>
      </w:r>
      <w:r w:rsidR="00C60866">
        <w:t>d’avance, c’est le calage initial</w:t>
      </w:r>
      <w:r w:rsidR="00C62B45">
        <w:t xml:space="preserve">. </w:t>
      </w:r>
      <w:r w:rsidR="001D2F7E">
        <w:t>Volant moteur bloqué sur le trou de pige = ouverture du rupteur</w:t>
      </w:r>
    </w:p>
    <w:p w:rsidR="00763189" w:rsidRDefault="00763189" w:rsidP="00763189">
      <w:pPr>
        <w:spacing w:line="240" w:lineRule="auto"/>
      </w:pPr>
    </w:p>
    <w:p w:rsidR="00C62B45" w:rsidRDefault="001D2F7E" w:rsidP="001D2F7E">
      <w:pPr>
        <w:jc w:val="center"/>
      </w:pPr>
      <w:r>
        <w:rPr>
          <w:b/>
          <w:noProof/>
          <w:lang w:eastAsia="fr-FR"/>
        </w:rPr>
        <mc:AlternateContent>
          <mc:Choice Requires="wps">
            <w:drawing>
              <wp:anchor distT="0" distB="0" distL="114300" distR="114300" simplePos="0" relativeHeight="251660288" behindDoc="0" locked="0" layoutInCell="1" allowOverlap="1" wp14:anchorId="28A47810" wp14:editId="489EC392">
                <wp:simplePos x="0" y="0"/>
                <wp:positionH relativeFrom="column">
                  <wp:posOffset>4690122</wp:posOffset>
                </wp:positionH>
                <wp:positionV relativeFrom="paragraph">
                  <wp:posOffset>460794</wp:posOffset>
                </wp:positionV>
                <wp:extent cx="1189990" cy="956945"/>
                <wp:effectExtent l="1162050" t="0" r="10160" b="376555"/>
                <wp:wrapNone/>
                <wp:docPr id="29" name="Rectangle 29"/>
                <wp:cNvGraphicFramePr/>
                <a:graphic xmlns:a="http://schemas.openxmlformats.org/drawingml/2006/main">
                  <a:graphicData uri="http://schemas.microsoft.com/office/word/2010/wordprocessingShape">
                    <wps:wsp>
                      <wps:cNvSpPr/>
                      <wps:spPr>
                        <a:xfrm>
                          <a:off x="0" y="0"/>
                          <a:ext cx="1189990" cy="956945"/>
                        </a:xfrm>
                        <a:prstGeom prst="wedgeRectCallout">
                          <a:avLst>
                            <a:gd name="adj1" fmla="val -148276"/>
                            <a:gd name="adj2" fmla="val 860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2F7E" w:rsidRPr="001D2F7E" w:rsidRDefault="001D2F7E" w:rsidP="001D2F7E">
                            <w:pPr>
                              <w:jc w:val="center"/>
                            </w:pPr>
                            <w:r w:rsidRPr="001D2F7E">
                              <w:t xml:space="preserve">Trou de pigeage sur carter d’embrayage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29" o:spid="_x0000_s1026" type="#_x0000_t61" style="position:absolute;left:0;text-align:left;margin-left:369.3pt;margin-top:36.3pt;width:93.7pt;height:7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" adj="-21228,29380" fillcolor="#4f81bd [3204]" strokecolor="#243f60 [1604]" strokeweight="2pt">
                <v:textbox>
                  <w:txbxContent>
                    <w:p w:rsidR="001D2F7E" w:rsidRPr="001D2F7E" w:rsidRDefault="001D2F7E" w:rsidP="001D2F7E">
                      <w:pPr>
                        <w:jc w:val="center"/>
                      </w:pPr>
                      <w:r w:rsidRPr="001D2F7E">
                        <w:t xml:space="preserve">Trou de pigeage sur carter d’embrayage </w:t>
                      </w:r>
                    </w:p>
                  </w:txbxContent>
                </v:textbox>
              </v:shape>
            </w:pict>
          </mc:Fallback>
        </mc:AlternateContent>
      </w:r>
      <w:r w:rsidR="00C62B45">
        <w:rPr>
          <w:b/>
          <w:noProof/>
          <w:lang w:eastAsia="fr-FR"/>
        </w:rPr>
        <w:drawing>
          <wp:inline distT="0" distB="0" distL="0" distR="0" wp14:anchorId="0DC19601" wp14:editId="56A44F4C">
            <wp:extent cx="857250" cy="2287692"/>
            <wp:effectExtent l="0" t="0" r="0" b="0"/>
            <wp:docPr id="16" name="Image 16" descr="V:\Documents\DOCUMENTS CD\Voitures\CLUBS AUTO\Traction Universelle\Technique\slide2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ocuments\DOCUMENTS CD\Voitures\CLUBS AUTO\Traction Universelle\Technique\slide27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9748" cy="2321046"/>
                    </a:xfrm>
                    <a:prstGeom prst="rect">
                      <a:avLst/>
                    </a:prstGeom>
                    <a:noFill/>
                    <a:ln>
                      <a:noFill/>
                    </a:ln>
                  </pic:spPr>
                </pic:pic>
              </a:graphicData>
            </a:graphic>
          </wp:inline>
        </w:drawing>
      </w:r>
      <w:r w:rsidR="00C62B45">
        <w:tab/>
      </w:r>
      <w:r w:rsidR="00C62B45">
        <w:tab/>
      </w:r>
      <w:r>
        <w:tab/>
      </w:r>
      <w:r>
        <w:rPr>
          <w:noProof/>
          <w:lang w:eastAsia="fr-FR"/>
        </w:rPr>
        <w:drawing>
          <wp:inline distT="0" distB="0" distL="0" distR="0" wp14:anchorId="7882F384" wp14:editId="52C51825">
            <wp:extent cx="2021938" cy="2251495"/>
            <wp:effectExtent l="0" t="0" r="0" b="0"/>
            <wp:docPr id="28" name="Image 28" descr="V:\Pictures\Voitures\Voitures anciennes\CITROEN\Tractions\11 BL 1954\Chantier embrayage juin 2023\IMG_20231026_1625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ictures\Voitures\Voitures anciennes\CITROEN\Tractions\11 BL 1954\Chantier embrayage juin 2023\IMG_20231026_162525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025" cy="2251592"/>
                    </a:xfrm>
                    <a:prstGeom prst="rect">
                      <a:avLst/>
                    </a:prstGeom>
                    <a:noFill/>
                    <a:ln>
                      <a:noFill/>
                    </a:ln>
                  </pic:spPr>
                </pic:pic>
              </a:graphicData>
            </a:graphic>
          </wp:inline>
        </w:drawing>
      </w:r>
    </w:p>
    <w:p w:rsidR="00D12BE8" w:rsidRDefault="00C60866" w:rsidP="00E177FF">
      <w:pPr>
        <w:spacing w:line="240" w:lineRule="auto"/>
        <w:rPr>
          <w:b/>
        </w:rPr>
      </w:pPr>
      <w:r>
        <w:t>Ce</w:t>
      </w:r>
      <w:r w:rsidR="00763189">
        <w:t xml:space="preserve">tte avance initiale </w:t>
      </w:r>
      <w:r>
        <w:t>n’est pas suffisant</w:t>
      </w:r>
      <w:r w:rsidR="00763189">
        <w:t>e</w:t>
      </w:r>
      <w:r>
        <w:t>, car plus le moteur tourne vite, plus cette avance doit augmenter, d’où la nécessité d’une correction d’avance dite centrifuge</w:t>
      </w:r>
    </w:p>
    <w:p w:rsidR="00C60866" w:rsidRDefault="00C60866" w:rsidP="00362EE9">
      <w:pPr>
        <w:rPr>
          <w:b/>
        </w:rPr>
      </w:pPr>
    </w:p>
    <w:p w:rsidR="001D650E" w:rsidRPr="00125415" w:rsidRDefault="00AB7209" w:rsidP="00362EE9">
      <w:pPr>
        <w:rPr>
          <w:b/>
        </w:rPr>
      </w:pPr>
      <w:r>
        <w:rPr>
          <w:b/>
        </w:rPr>
        <w:t>a</w:t>
      </w:r>
      <w:r w:rsidR="00B81006">
        <w:rPr>
          <w:b/>
        </w:rPr>
        <w:t xml:space="preserve">/ </w:t>
      </w:r>
      <w:r w:rsidR="00125415" w:rsidRPr="00125415">
        <w:rPr>
          <w:b/>
        </w:rPr>
        <w:t>L’avance centrifuge </w:t>
      </w:r>
    </w:p>
    <w:p w:rsidR="00422928" w:rsidRDefault="00125415" w:rsidP="00E177FF">
      <w:pPr>
        <w:spacing w:line="240" w:lineRule="auto"/>
      </w:pPr>
      <w:r>
        <w:t xml:space="preserve">Elle est  composée de masselottes qui s’écartent avec la vitesse de rotation, en suivant une courbe de progression spécifique à chaque moteur </w:t>
      </w:r>
    </w:p>
    <w:p w:rsidR="00B80E6A" w:rsidRDefault="00B80E6A" w:rsidP="00E177FF">
      <w:pPr>
        <w:spacing w:line="240" w:lineRule="auto"/>
      </w:pPr>
    </w:p>
    <w:p w:rsidR="00422928" w:rsidRDefault="00422928" w:rsidP="00362EE9">
      <w:r>
        <w:rPr>
          <w:noProof/>
          <w:lang w:eastAsia="fr-FR"/>
        </w:rPr>
        <w:drawing>
          <wp:inline distT="0" distB="0" distL="0" distR="0" wp14:anchorId="6ABBCFFC" wp14:editId="4226DD93">
            <wp:extent cx="2641258" cy="1988592"/>
            <wp:effectExtent l="0" t="0" r="6985" b="0"/>
            <wp:docPr id="7" name="Image 7" descr="courbe allumage pas coherente - Moteurs PERFO : Conception, Réalisation,  Evolutions - Flat4ever.com - magazine VW airc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urbe allumage pas coherente - Moteurs PERFO : Conception, Réalisation,  Evolutions - Flat4ever.com - magazine VW aircool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4642" cy="2006198"/>
                    </a:xfrm>
                    <a:prstGeom prst="rect">
                      <a:avLst/>
                    </a:prstGeom>
                    <a:noFill/>
                    <a:ln>
                      <a:noFill/>
                    </a:ln>
                  </pic:spPr>
                </pic:pic>
              </a:graphicData>
            </a:graphic>
          </wp:inline>
        </w:drawing>
      </w:r>
      <w:r w:rsidR="00B81006">
        <w:tab/>
      </w:r>
      <w:r w:rsidR="00B81006">
        <w:rPr>
          <w:noProof/>
          <w:lang w:eastAsia="fr-FR"/>
        </w:rPr>
        <w:drawing>
          <wp:inline distT="0" distB="0" distL="0" distR="0" wp14:anchorId="73C2E754" wp14:editId="17316C71">
            <wp:extent cx="2667000" cy="2000251"/>
            <wp:effectExtent l="0" t="0" r="0" b="0"/>
            <wp:docPr id="15" name="Image 15" descr="L'avance à l'allumage fixe et centrifuge - entretenir une traction avant  citr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vance à l'allumage fixe et centrifuge - entretenir une traction avant  citro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544" cy="2008159"/>
                    </a:xfrm>
                    <a:prstGeom prst="rect">
                      <a:avLst/>
                    </a:prstGeom>
                    <a:noFill/>
                    <a:ln>
                      <a:noFill/>
                    </a:ln>
                  </pic:spPr>
                </pic:pic>
              </a:graphicData>
            </a:graphic>
          </wp:inline>
        </w:drawing>
      </w:r>
    </w:p>
    <w:p w:rsidR="007E3249" w:rsidRDefault="007E3249" w:rsidP="00362EE9"/>
    <w:p w:rsidR="00B80E6A" w:rsidRDefault="00B80E6A" w:rsidP="00362EE9"/>
    <w:p w:rsidR="00B80E6A" w:rsidRDefault="00B80E6A" w:rsidP="00362EE9"/>
    <w:p w:rsidR="00422928" w:rsidRDefault="00422928" w:rsidP="00362EE9">
      <w:r>
        <w:lastRenderedPageBreak/>
        <w:t>Ci-après l</w:t>
      </w:r>
      <w:r w:rsidR="00882FDE">
        <w:t>es courbes mini/Maxi</w:t>
      </w:r>
      <w:r>
        <w:t xml:space="preserve"> pour une 11, en degrés par tours/mn :</w:t>
      </w:r>
      <w:r w:rsidR="00125415">
        <w:tab/>
      </w:r>
    </w:p>
    <w:p w:rsidR="00143861" w:rsidRDefault="00125415" w:rsidP="00362EE9">
      <w:r>
        <w:rPr>
          <w:noProof/>
          <w:lang w:eastAsia="fr-FR"/>
        </w:rPr>
        <w:drawing>
          <wp:inline distT="0" distB="0" distL="0" distR="0">
            <wp:extent cx="3410210" cy="4400550"/>
            <wp:effectExtent l="0" t="0" r="0" b="0"/>
            <wp:docPr id="10" name="Image 10" descr="V:\Pictures\Voitures\Voitures anciennes\CITROEN\Tractions\11 BL 1954\Electricité\Allumage\IMG_20240108_144355 - Cop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Pictures\Voitures\Voitures anciennes\CITROEN\Tractions\11 BL 1954\Electricité\Allumage\IMG_20240108_144355 - Copie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3425" cy="4404698"/>
                    </a:xfrm>
                    <a:prstGeom prst="rect">
                      <a:avLst/>
                    </a:prstGeom>
                    <a:noFill/>
                    <a:ln>
                      <a:noFill/>
                    </a:ln>
                  </pic:spPr>
                </pic:pic>
              </a:graphicData>
            </a:graphic>
          </wp:inline>
        </w:drawing>
      </w:r>
    </w:p>
    <w:p w:rsidR="00E177FF" w:rsidRDefault="00B81006" w:rsidP="00E177FF">
      <w:pPr>
        <w:spacing w:after="0" w:line="240" w:lineRule="auto"/>
      </w:pPr>
      <w:r>
        <w:t xml:space="preserve">Dans la pratique, on va vérifier les valeurs pour quelques points caractéristiques. </w:t>
      </w:r>
    </w:p>
    <w:p w:rsidR="00B81006" w:rsidRDefault="00B81006" w:rsidP="00E177FF">
      <w:pPr>
        <w:spacing w:line="240" w:lineRule="auto"/>
      </w:pPr>
      <w:r>
        <w:t xml:space="preserve">Par exemple, 200 t/mn, puis 500 t/mn, 1000 t/mn, etc… . Ce qui correspond à des régimes de rotation moteur de resp.  400, 1000 et 2000 t/mn, l’allumeur tournant 2 fois moins vite que le vilebrequin  </w:t>
      </w:r>
    </w:p>
    <w:p w:rsidR="007E3249" w:rsidRDefault="007E3249" w:rsidP="00E177FF">
      <w:pPr>
        <w:spacing w:line="240" w:lineRule="auto"/>
      </w:pPr>
      <w:r>
        <w:t>On peut faire un réglage en tordant les pattes qui maintiennent les ressorts :</w:t>
      </w:r>
    </w:p>
    <w:p w:rsidR="00B81006" w:rsidRDefault="00F305C3" w:rsidP="00B81006">
      <w:r>
        <w:rPr>
          <w:noProof/>
          <w:lang w:eastAsia="fr-FR"/>
        </w:rPr>
        <w:drawing>
          <wp:inline distT="0" distB="0" distL="0" distR="0">
            <wp:extent cx="3282190" cy="2415396"/>
            <wp:effectExtent l="0" t="0" r="0" b="4445"/>
            <wp:docPr id="44" name="Image 44" descr="V:\Pictures\Voitures\Voitures anciennes\CITROEN\Tractions\11 BL 1954\Electricité\Allumage\Compressé\IMG_20240108_1508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Pictures\Voitures\Voitures anciennes\CITROEN\Tractions\11 BL 1954\Electricité\Allumage\Compressé\IMG_20240108_150812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190" cy="2415396"/>
                    </a:xfrm>
                    <a:prstGeom prst="rect">
                      <a:avLst/>
                    </a:prstGeom>
                    <a:noFill/>
                    <a:ln>
                      <a:noFill/>
                    </a:ln>
                  </pic:spPr>
                </pic:pic>
              </a:graphicData>
            </a:graphic>
          </wp:inline>
        </w:drawing>
      </w:r>
      <w:r w:rsidR="007E3249">
        <w:t xml:space="preserve"> </w:t>
      </w:r>
      <w:r w:rsidR="00B81006">
        <w:t xml:space="preserve">  </w:t>
      </w:r>
    </w:p>
    <w:p w:rsidR="00FC0D6E" w:rsidRDefault="00FC0D6E" w:rsidP="00362EE9">
      <w:pPr>
        <w:rPr>
          <w:b/>
        </w:rPr>
      </w:pPr>
    </w:p>
    <w:p w:rsidR="00422928" w:rsidRPr="00422928" w:rsidRDefault="00AB7209" w:rsidP="00362EE9">
      <w:pPr>
        <w:rPr>
          <w:b/>
        </w:rPr>
      </w:pPr>
      <w:r>
        <w:rPr>
          <w:b/>
        </w:rPr>
        <w:lastRenderedPageBreak/>
        <w:t>b</w:t>
      </w:r>
      <w:r w:rsidR="00B81006">
        <w:rPr>
          <w:b/>
        </w:rPr>
        <w:t xml:space="preserve">/ </w:t>
      </w:r>
      <w:r w:rsidR="00422928" w:rsidRPr="00422928">
        <w:rPr>
          <w:b/>
        </w:rPr>
        <w:t>L’avance à dépression </w:t>
      </w:r>
    </w:p>
    <w:p w:rsidR="00B81006" w:rsidRDefault="00852519" w:rsidP="00E177FF">
      <w:pPr>
        <w:spacing w:line="240" w:lineRule="auto"/>
      </w:pPr>
      <w:r>
        <w:t>Dans la plupart des moteurs, on ajoute aussi une correction d’avance à dépression, qui permet de faire varier l’avance en fonction de la charge demandée au moteur</w:t>
      </w:r>
      <w:r w:rsidR="00422928">
        <w:t xml:space="preserve">. </w:t>
      </w:r>
      <w:r w:rsidR="0006207C">
        <w:t xml:space="preserve">Une membrane est enfermée dans une </w:t>
      </w:r>
      <w:r w:rsidR="00422928">
        <w:t>capsule</w:t>
      </w:r>
      <w:r w:rsidR="0006207C">
        <w:t>, qui</w:t>
      </w:r>
      <w:r w:rsidR="00422928">
        <w:t xml:space="preserve"> est reliée </w:t>
      </w:r>
      <w:r w:rsidR="007C182F">
        <w:t xml:space="preserve">via une tuyauterie sur un </w:t>
      </w:r>
      <w:r w:rsidR="00422928">
        <w:t xml:space="preserve">piquage </w:t>
      </w:r>
      <w:r w:rsidR="007C182F">
        <w:t xml:space="preserve">du carburateur, </w:t>
      </w:r>
      <w:r w:rsidR="00422928">
        <w:t>situé avant le papillon des gaz</w:t>
      </w:r>
      <w:r w:rsidR="00143861">
        <w:t> :</w:t>
      </w:r>
    </w:p>
    <w:p w:rsidR="007C182F" w:rsidRDefault="00F305C3" w:rsidP="00E177FF">
      <w:pPr>
        <w:spacing w:line="240" w:lineRule="auto"/>
      </w:pPr>
      <w:r>
        <w:rPr>
          <w:noProof/>
          <w:lang w:eastAsia="fr-FR"/>
        </w:rPr>
        <w:drawing>
          <wp:inline distT="0" distB="0" distL="0" distR="0">
            <wp:extent cx="2277374" cy="1877074"/>
            <wp:effectExtent l="0" t="0" r="8890" b="8890"/>
            <wp:docPr id="43" name="Image 43" descr="V:\Pictures\Voitures\Voitures anciennes\CITROEN\Tractions\11 BL 1954\Electricité\Allumage\Compressé\IMG_20240116_155446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Pictures\Voitures\Voitures anciennes\CITROEN\Tractions\11 BL 1954\Electricité\Allumage\Compressé\IMG_20240116_155446 - Copi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523" cy="1884615"/>
                    </a:xfrm>
                    <a:prstGeom prst="rect">
                      <a:avLst/>
                    </a:prstGeom>
                    <a:noFill/>
                    <a:ln>
                      <a:noFill/>
                    </a:ln>
                  </pic:spPr>
                </pic:pic>
              </a:graphicData>
            </a:graphic>
          </wp:inline>
        </w:drawing>
      </w:r>
      <w:r w:rsidR="00B81006">
        <w:tab/>
      </w:r>
      <w:r w:rsidR="00422928">
        <w:tab/>
      </w:r>
      <w:r w:rsidR="00370174">
        <w:rPr>
          <w:noProof/>
          <w:lang w:eastAsia="fr-FR"/>
        </w:rPr>
        <w:drawing>
          <wp:inline distT="0" distB="0" distL="0" distR="0">
            <wp:extent cx="2562046" cy="1920842"/>
            <wp:effectExtent l="0" t="0" r="0" b="3810"/>
            <wp:docPr id="31" name="Image 31" descr="https://i.postimg.cc/HnLxFxT1/artfichier-415449-8818843-20201109194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ostimg.cc/HnLxFxT1/artfichier-415449-8818843-20201109194717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358" cy="1935321"/>
                    </a:xfrm>
                    <a:prstGeom prst="rect">
                      <a:avLst/>
                    </a:prstGeom>
                    <a:noFill/>
                    <a:ln>
                      <a:noFill/>
                    </a:ln>
                  </pic:spPr>
                </pic:pic>
              </a:graphicData>
            </a:graphic>
          </wp:inline>
        </w:drawing>
      </w:r>
    </w:p>
    <w:p w:rsidR="00E177FF" w:rsidRDefault="00E177FF" w:rsidP="00E177FF">
      <w:pPr>
        <w:spacing w:line="240" w:lineRule="auto"/>
      </w:pPr>
    </w:p>
    <w:p w:rsidR="007C182F" w:rsidRDefault="007C182F" w:rsidP="00E177FF">
      <w:pPr>
        <w:spacing w:line="240" w:lineRule="auto"/>
      </w:pPr>
      <w:r>
        <w:t>Au ralenti (</w:t>
      </w:r>
      <w:r w:rsidR="0006207C">
        <w:t xml:space="preserve">schéma suivant </w:t>
      </w:r>
      <w:r w:rsidR="007429E6">
        <w:t xml:space="preserve">vue 1, </w:t>
      </w:r>
      <w:r>
        <w:t>papillon des gaz fermé), et à pleine charge (</w:t>
      </w:r>
      <w:r w:rsidR="007429E6">
        <w:t xml:space="preserve">vue 3, </w:t>
      </w:r>
      <w:r>
        <w:t xml:space="preserve">papillon ouvert à fond) la dépression est nulle et il n’y a pas d’avance. Par exemple, dans une côte avec accélérateur à fond, pas d’avance pour éviter le cliquetis </w:t>
      </w:r>
    </w:p>
    <w:p w:rsidR="00143861" w:rsidRDefault="007C182F" w:rsidP="00E177FF">
      <w:pPr>
        <w:spacing w:line="240" w:lineRule="auto"/>
      </w:pPr>
      <w:r>
        <w:t>Sur les charges partielles (</w:t>
      </w:r>
      <w:r w:rsidR="007429E6">
        <w:t xml:space="preserve">vue 2, </w:t>
      </w:r>
      <w:r>
        <w:t>roulage en stabilisé sur route plate</w:t>
      </w:r>
      <w:r w:rsidR="007429E6">
        <w:t>, papillon mi-ouvert</w:t>
      </w:r>
      <w:r>
        <w:t xml:space="preserve">), il y a une dépression avant le papillon </w:t>
      </w:r>
      <w:r w:rsidR="0006207C">
        <w:t xml:space="preserve">qui « aspire » la membrane </w:t>
      </w:r>
      <w:r>
        <w:t xml:space="preserve">et l’avance augmente (voir explications RTA en Annexe) </w:t>
      </w:r>
      <w:r w:rsidR="00422928">
        <w:tab/>
      </w:r>
    </w:p>
    <w:p w:rsidR="00422928" w:rsidRDefault="00040AB8" w:rsidP="00362EE9">
      <w:r>
        <w:t>Différentes phases de dépression :</w:t>
      </w:r>
      <w:r>
        <w:tab/>
      </w:r>
      <w:r>
        <w:tab/>
        <w:t>C</w:t>
      </w:r>
      <w:r w:rsidR="00422928">
        <w:t>ourbe</w:t>
      </w:r>
      <w:r w:rsidR="00882FDE">
        <w:t>s</w:t>
      </w:r>
      <w:r w:rsidR="00422928">
        <w:t xml:space="preserve"> pour une 11, en degrés par mm de mercure :</w:t>
      </w:r>
    </w:p>
    <w:p w:rsidR="00422928" w:rsidRDefault="0014753C" w:rsidP="00362EE9">
      <w:r>
        <w:rPr>
          <w:noProof/>
          <w:lang w:eastAsia="fr-FR"/>
        </w:rPr>
        <mc:AlternateContent>
          <mc:Choice Requires="wps">
            <w:drawing>
              <wp:anchor distT="0" distB="0" distL="114300" distR="114300" simplePos="0" relativeHeight="251664384" behindDoc="0" locked="0" layoutInCell="1" allowOverlap="1" wp14:anchorId="2F6565F7" wp14:editId="60057B03">
                <wp:simplePos x="0" y="0"/>
                <wp:positionH relativeFrom="column">
                  <wp:posOffset>-728345</wp:posOffset>
                </wp:positionH>
                <wp:positionV relativeFrom="paragraph">
                  <wp:posOffset>2667000</wp:posOffset>
                </wp:positionV>
                <wp:extent cx="999490" cy="249555"/>
                <wp:effectExtent l="0" t="0" r="10160" b="17145"/>
                <wp:wrapNone/>
                <wp:docPr id="52" name="Rectangle 52"/>
                <wp:cNvGraphicFramePr/>
                <a:graphic xmlns:a="http://schemas.openxmlformats.org/drawingml/2006/main">
                  <a:graphicData uri="http://schemas.microsoft.com/office/word/2010/wordprocessingShape">
                    <wps:wsp>
                      <wps:cNvSpPr/>
                      <wps:spPr>
                        <a:xfrm>
                          <a:off x="0" y="0"/>
                          <a:ext cx="999490" cy="249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753C" w:rsidRPr="0014753C" w:rsidRDefault="0014753C" w:rsidP="0014753C">
                            <w:pPr>
                              <w:jc w:val="center"/>
                              <w:rPr>
                                <w:sz w:val="18"/>
                                <w:szCs w:val="18"/>
                              </w:rPr>
                            </w:pPr>
                            <w:r w:rsidRPr="0014753C">
                              <w:rPr>
                                <w:sz w:val="18"/>
                                <w:szCs w:val="18"/>
                              </w:rPr>
                              <w:t>Pleine charge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7" style="position:absolute;margin-left:-57.35pt;margin-top:210pt;width:78.7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" fillcolor="#4f81bd [3204]" strokecolor="#243f60 [1604]" strokeweight="2pt">
                <v:textbox>
                  <w:txbxContent>
                    <w:p w:rsidR="0014753C" w:rsidRPr="0014753C" w:rsidRDefault="0014753C" w:rsidP="0014753C">
                      <w:pPr>
                        <w:jc w:val="center"/>
                        <w:rPr>
                          <w:sz w:val="18"/>
                          <w:szCs w:val="18"/>
                        </w:rPr>
                      </w:pPr>
                      <w:r w:rsidRPr="0014753C">
                        <w:rPr>
                          <w:sz w:val="18"/>
                          <w:szCs w:val="18"/>
                        </w:rPr>
                        <w:t>Pleine charge</w:t>
                      </w:r>
                    </w:p>
                  </w:txbxContent>
                </v:textbox>
              </v:rect>
            </w:pict>
          </mc:Fallback>
        </mc:AlternateContent>
      </w:r>
      <w:r>
        <w:rPr>
          <w:noProof/>
          <w:lang w:eastAsia="fr-FR"/>
        </w:rPr>
        <mc:AlternateContent>
          <mc:Choice Requires="wps">
            <w:drawing>
              <wp:anchor distT="0" distB="0" distL="114300" distR="114300" simplePos="0" relativeHeight="251662336" behindDoc="0" locked="0" layoutInCell="1" allowOverlap="1" wp14:anchorId="1E4779F7" wp14:editId="371EBFEA">
                <wp:simplePos x="0" y="0"/>
                <wp:positionH relativeFrom="column">
                  <wp:posOffset>-598170</wp:posOffset>
                </wp:positionH>
                <wp:positionV relativeFrom="paragraph">
                  <wp:posOffset>422910</wp:posOffset>
                </wp:positionV>
                <wp:extent cx="732790" cy="284480"/>
                <wp:effectExtent l="0" t="0" r="10160" b="20320"/>
                <wp:wrapNone/>
                <wp:docPr id="51" name="Rectangle 51"/>
                <wp:cNvGraphicFramePr/>
                <a:graphic xmlns:a="http://schemas.openxmlformats.org/drawingml/2006/main">
                  <a:graphicData uri="http://schemas.microsoft.com/office/word/2010/wordprocessingShape">
                    <wps:wsp>
                      <wps:cNvSpPr/>
                      <wps:spPr>
                        <a:xfrm>
                          <a:off x="0" y="0"/>
                          <a:ext cx="732790" cy="2844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753C" w:rsidRPr="0014753C" w:rsidRDefault="0014753C" w:rsidP="0014753C">
                            <w:pPr>
                              <w:jc w:val="center"/>
                              <w:rPr>
                                <w:sz w:val="18"/>
                                <w:szCs w:val="18"/>
                              </w:rPr>
                            </w:pPr>
                            <w:r w:rsidRPr="0014753C">
                              <w:rPr>
                                <w:sz w:val="18"/>
                                <w:szCs w:val="18"/>
                              </w:rPr>
                              <w:t>Ralenti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8" style="position:absolute;margin-left:-47.1pt;margin-top:33.3pt;width:57.7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" fillcolor="#4f81bd [3204]" strokecolor="#243f60 [1604]" strokeweight="2pt">
                <v:textbox>
                  <w:txbxContent>
                    <w:p w:rsidR="0014753C" w:rsidRPr="0014753C" w:rsidRDefault="0014753C" w:rsidP="0014753C">
                      <w:pPr>
                        <w:jc w:val="center"/>
                        <w:rPr>
                          <w:sz w:val="18"/>
                          <w:szCs w:val="18"/>
                        </w:rPr>
                      </w:pPr>
                      <w:r w:rsidRPr="0014753C">
                        <w:rPr>
                          <w:sz w:val="18"/>
                          <w:szCs w:val="18"/>
                        </w:rPr>
                        <w:t>Ralenti</w:t>
                      </w:r>
                    </w:p>
                  </w:txbxContent>
                </v:textbox>
              </v:rect>
            </w:pict>
          </mc:Fallback>
        </mc:AlternateContent>
      </w:r>
      <w:r>
        <w:rPr>
          <w:noProof/>
          <w:lang w:eastAsia="fr-FR"/>
        </w:rPr>
        <mc:AlternateContent>
          <mc:Choice Requires="wps">
            <w:drawing>
              <wp:anchor distT="0" distB="0" distL="114300" distR="114300" simplePos="0" relativeHeight="251666432" behindDoc="0" locked="0" layoutInCell="1" allowOverlap="1" wp14:anchorId="31B53CEA" wp14:editId="10EEACBC">
                <wp:simplePos x="0" y="0"/>
                <wp:positionH relativeFrom="column">
                  <wp:posOffset>-761365</wp:posOffset>
                </wp:positionH>
                <wp:positionV relativeFrom="paragraph">
                  <wp:posOffset>1546225</wp:posOffset>
                </wp:positionV>
                <wp:extent cx="1086485" cy="249555"/>
                <wp:effectExtent l="0" t="0" r="18415" b="17145"/>
                <wp:wrapNone/>
                <wp:docPr id="53" name="Rectangle 53"/>
                <wp:cNvGraphicFramePr/>
                <a:graphic xmlns:a="http://schemas.openxmlformats.org/drawingml/2006/main">
                  <a:graphicData uri="http://schemas.microsoft.com/office/word/2010/wordprocessingShape">
                    <wps:wsp>
                      <wps:cNvSpPr/>
                      <wps:spPr>
                        <a:xfrm>
                          <a:off x="0" y="0"/>
                          <a:ext cx="1086485" cy="249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4753C" w:rsidRPr="0014753C" w:rsidRDefault="0014753C" w:rsidP="0014753C">
                            <w:pPr>
                              <w:jc w:val="center"/>
                              <w:rPr>
                                <w:sz w:val="18"/>
                                <w:szCs w:val="18"/>
                              </w:rPr>
                            </w:pPr>
                            <w:r w:rsidRPr="0014753C">
                              <w:rPr>
                                <w:sz w:val="18"/>
                                <w:szCs w:val="18"/>
                              </w:rPr>
                              <w:t>Roulage stabilisé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9" style="position:absolute;margin-left:-59.95pt;margin-top:121.75pt;width:85.55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" fillcolor="#4f81bd [3204]" strokecolor="#243f60 [1604]" strokeweight="2pt">
                <v:textbox>
                  <w:txbxContent>
                    <w:p w:rsidR="0014753C" w:rsidRPr="0014753C" w:rsidRDefault="0014753C" w:rsidP="0014753C">
                      <w:pPr>
                        <w:jc w:val="center"/>
                        <w:rPr>
                          <w:sz w:val="18"/>
                          <w:szCs w:val="18"/>
                        </w:rPr>
                      </w:pPr>
                      <w:r w:rsidRPr="0014753C">
                        <w:rPr>
                          <w:sz w:val="18"/>
                          <w:szCs w:val="18"/>
                        </w:rPr>
                        <w:t>Roulage stabilisé</w:t>
                      </w:r>
                    </w:p>
                  </w:txbxContent>
                </v:textbox>
              </v:rect>
            </w:pict>
          </mc:Fallback>
        </mc:AlternateContent>
      </w:r>
      <w:r w:rsidR="00040AB8">
        <w:rPr>
          <w:noProof/>
          <w:lang w:eastAsia="fr-FR"/>
        </w:rPr>
        <w:drawing>
          <wp:inline distT="0" distB="0" distL="0" distR="0" wp14:anchorId="7A8867EA" wp14:editId="5E0782A7">
            <wp:extent cx="2651019" cy="3536830"/>
            <wp:effectExtent l="0" t="0" r="0" b="6985"/>
            <wp:docPr id="30" name="Image 30" descr="V:\Documents\DOCUMENTS CD\Voitures\CLUBS AUTO\Traction Universelle\Technique\schema-avance-de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Documents\DOCUMENTS CD\Voitures\CLUBS AUTO\Traction Universelle\Technique\schema-avance-depress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6310" cy="3557230"/>
                    </a:xfrm>
                    <a:prstGeom prst="rect">
                      <a:avLst/>
                    </a:prstGeom>
                    <a:noFill/>
                    <a:ln>
                      <a:noFill/>
                    </a:ln>
                  </pic:spPr>
                </pic:pic>
              </a:graphicData>
            </a:graphic>
          </wp:inline>
        </w:drawing>
      </w:r>
      <w:r w:rsidR="00A401BE">
        <w:tab/>
      </w:r>
      <w:r w:rsidR="00040AB8">
        <w:rPr>
          <w:noProof/>
          <w:lang w:eastAsia="fr-FR"/>
        </w:rPr>
        <w:drawing>
          <wp:inline distT="0" distB="0" distL="0" distR="0" wp14:anchorId="612C2A3D" wp14:editId="765D63BD">
            <wp:extent cx="2950234" cy="3598551"/>
            <wp:effectExtent l="0" t="0" r="2540" b="1905"/>
            <wp:docPr id="11" name="Image 11" descr="V:\Pictures\Voitures\Voitures anciennes\CITROEN\Tractions\11 BL 1954\Electricité\Allumage\IMG_20240108_144355 - 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Pictures\Voitures\Voitures anciennes\CITROEN\Tractions\11 BL 1954\Electricité\Allumage\IMG_20240108_144355 - Copi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3422" cy="3614637"/>
                    </a:xfrm>
                    <a:prstGeom prst="rect">
                      <a:avLst/>
                    </a:prstGeom>
                    <a:noFill/>
                    <a:ln>
                      <a:noFill/>
                    </a:ln>
                  </pic:spPr>
                </pic:pic>
              </a:graphicData>
            </a:graphic>
          </wp:inline>
        </w:drawing>
      </w:r>
    </w:p>
    <w:p w:rsidR="00FC0D6E" w:rsidRDefault="0071315C" w:rsidP="00362EE9">
      <w:r>
        <w:lastRenderedPageBreak/>
        <w:t>Il est possible que la membrane soit percée. Sinon, selon le type d’allumeur, o</w:t>
      </w:r>
      <w:r w:rsidR="007E3249" w:rsidRPr="007E3249">
        <w:t xml:space="preserve">n peut </w:t>
      </w:r>
      <w:r>
        <w:t>régler</w:t>
      </w:r>
      <w:r w:rsidR="00FC0D6E">
        <w:t> :</w:t>
      </w:r>
    </w:p>
    <w:p w:rsidR="007E3249" w:rsidRPr="007E3249" w:rsidRDefault="007E3249" w:rsidP="00362EE9">
      <w:r w:rsidRPr="007E3249">
        <w:t>en faisant tourner la « crête de coq »</w:t>
      </w:r>
      <w:r>
        <w:t> :</w:t>
      </w:r>
      <w:r w:rsidR="0071315C">
        <w:tab/>
      </w:r>
      <w:r w:rsidR="0071315C">
        <w:tab/>
      </w:r>
      <w:r w:rsidR="0071315C">
        <w:tab/>
        <w:t xml:space="preserve">ou en agissant sur les cales et vis de réglage : </w:t>
      </w:r>
    </w:p>
    <w:p w:rsidR="007E3249" w:rsidRDefault="00FC0D6E" w:rsidP="00362EE9">
      <w:pPr>
        <w:rPr>
          <w:b/>
        </w:rPr>
      </w:pPr>
      <w:r>
        <w:rPr>
          <w:b/>
          <w:noProof/>
          <w:lang w:eastAsia="fr-FR"/>
        </w:rPr>
        <w:drawing>
          <wp:inline distT="0" distB="0" distL="0" distR="0">
            <wp:extent cx="2760453" cy="1961490"/>
            <wp:effectExtent l="0" t="0" r="1905" b="1270"/>
            <wp:docPr id="9" name="Image 9" descr="V:\Pictures\Voitures\Voitures anciennes\CITROEN\Tractions\11 BL 1954\Electricité\Allumage\Compressé\IMG_20240108_1517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Voitures\Voitures anciennes\CITROEN\Tractions\11 BL 1954\Electricité\Allumage\Compressé\IMG_20240108_151747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9627" cy="1960903"/>
                    </a:xfrm>
                    <a:prstGeom prst="rect">
                      <a:avLst/>
                    </a:prstGeom>
                    <a:noFill/>
                    <a:ln>
                      <a:noFill/>
                    </a:ln>
                  </pic:spPr>
                </pic:pic>
              </a:graphicData>
            </a:graphic>
          </wp:inline>
        </w:drawing>
      </w:r>
      <w:r w:rsidR="0071315C">
        <w:rPr>
          <w:b/>
        </w:rPr>
        <w:tab/>
      </w:r>
      <w:r w:rsidR="0071315C">
        <w:rPr>
          <w:noProof/>
          <w:lang w:eastAsia="fr-FR"/>
        </w:rPr>
        <w:drawing>
          <wp:inline distT="0" distB="0" distL="0" distR="0" wp14:anchorId="30490612" wp14:editId="089B0BF4">
            <wp:extent cx="2425487" cy="19477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27986" cy="1949746"/>
                    </a:xfrm>
                    <a:prstGeom prst="rect">
                      <a:avLst/>
                    </a:prstGeom>
                  </pic:spPr>
                </pic:pic>
              </a:graphicData>
            </a:graphic>
          </wp:inline>
        </w:drawing>
      </w:r>
      <w:r w:rsidR="0071315C">
        <w:rPr>
          <w:b/>
        </w:rPr>
        <w:tab/>
      </w:r>
    </w:p>
    <w:p w:rsidR="007E3249" w:rsidRDefault="007E3249" w:rsidP="00362EE9">
      <w:pPr>
        <w:rPr>
          <w:b/>
        </w:rPr>
      </w:pPr>
    </w:p>
    <w:p w:rsidR="00422928" w:rsidRPr="00422928" w:rsidRDefault="00AB7209" w:rsidP="00362EE9">
      <w:pPr>
        <w:rPr>
          <w:b/>
        </w:rPr>
      </w:pPr>
      <w:r>
        <w:rPr>
          <w:b/>
        </w:rPr>
        <w:t>c</w:t>
      </w:r>
      <w:r w:rsidR="00B81006">
        <w:rPr>
          <w:b/>
        </w:rPr>
        <w:t>/ L’a</w:t>
      </w:r>
      <w:r w:rsidR="00422928" w:rsidRPr="00422928">
        <w:rPr>
          <w:b/>
        </w:rPr>
        <w:t>vance manuelle </w:t>
      </w:r>
    </w:p>
    <w:p w:rsidR="002875D5" w:rsidRDefault="00852519" w:rsidP="00E177FF">
      <w:pPr>
        <w:spacing w:line="240" w:lineRule="auto"/>
      </w:pPr>
      <w:r>
        <w:t xml:space="preserve">Sur les </w:t>
      </w:r>
      <w:r w:rsidR="00D579F8">
        <w:t>avant-guerre, les premières 203 et les Tractions</w:t>
      </w:r>
      <w:r>
        <w:t>, il y a en plus un correcteur manuel qui permet d’ajuster l’avance au « feeling »</w:t>
      </w:r>
      <w:r w:rsidR="00E177FF">
        <w:t xml:space="preserve">. Ce système était surtout utile avant les années </w:t>
      </w:r>
      <w:r w:rsidR="00763189">
        <w:t>6</w:t>
      </w:r>
      <w:r w:rsidR="00E177FF">
        <w:t>0 car les essences étaient de qualité très variable, avec un indice d’octane très faible, il y avait donc un risque important de cliquetis</w:t>
      </w:r>
      <w:r w:rsidR="002875D5">
        <w:t xml:space="preserve">   </w:t>
      </w:r>
    </w:p>
    <w:p w:rsidR="00E177FF" w:rsidRDefault="00E177FF" w:rsidP="00E177FF">
      <w:pPr>
        <w:spacing w:line="240" w:lineRule="auto"/>
      </w:pPr>
    </w:p>
    <w:p w:rsidR="00FF7CB6" w:rsidRDefault="00F305C3" w:rsidP="00362EE9">
      <w:r>
        <w:rPr>
          <w:noProof/>
          <w:lang w:eastAsia="fr-FR"/>
        </w:rPr>
        <w:drawing>
          <wp:inline distT="0" distB="0" distL="0" distR="0">
            <wp:extent cx="2018581" cy="2212380"/>
            <wp:effectExtent l="0" t="0" r="1270" b="0"/>
            <wp:docPr id="41" name="Image 41" descr="V:\Pictures\Voitures\Voitures anciennes\CITROEN\Tractions\11 BL 1954\Intérieur\Compressé\IMG_20240103_1625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Pictures\Voitures\Voitures anciennes\CITROEN\Tractions\11 BL 1954\Intérieur\Compressé\IMG_20240103_162538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8343" cy="2212119"/>
                    </a:xfrm>
                    <a:prstGeom prst="rect">
                      <a:avLst/>
                    </a:prstGeom>
                    <a:noFill/>
                    <a:ln>
                      <a:noFill/>
                    </a:ln>
                  </pic:spPr>
                </pic:pic>
              </a:graphicData>
            </a:graphic>
          </wp:inline>
        </w:drawing>
      </w:r>
      <w:r w:rsidR="00143861">
        <w:tab/>
      </w:r>
      <w:r w:rsidR="00143861">
        <w:tab/>
      </w:r>
      <w:r w:rsidR="00CD4EE1">
        <w:rPr>
          <w:noProof/>
          <w:lang w:eastAsia="fr-FR"/>
        </w:rPr>
        <w:drawing>
          <wp:inline distT="0" distB="0" distL="0" distR="0">
            <wp:extent cx="2359117" cy="2208964"/>
            <wp:effectExtent l="0" t="0" r="3175" b="1270"/>
            <wp:docPr id="47" name="Image 47" descr="V:\Pictures\Voitures\Voitures anciennes\CITROEN\Tractions\11 BL 1954\Electricité\Allumage\Compressé\IMG_20240116_11520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Pictures\Voitures\Voitures anciennes\CITROEN\Tractions\11 BL 1954\Electricité\Allumage\Compressé\IMG_20240116_115208 - Copi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5782" cy="2224568"/>
                    </a:xfrm>
                    <a:prstGeom prst="rect">
                      <a:avLst/>
                    </a:prstGeom>
                    <a:noFill/>
                    <a:ln>
                      <a:noFill/>
                    </a:ln>
                  </pic:spPr>
                </pic:pic>
              </a:graphicData>
            </a:graphic>
          </wp:inline>
        </w:drawing>
      </w:r>
      <w:r w:rsidR="00143861">
        <w:tab/>
      </w:r>
      <w:r w:rsidR="00143861">
        <w:tab/>
      </w:r>
    </w:p>
    <w:p w:rsidR="00F93800" w:rsidRDefault="00F93800" w:rsidP="00362EE9"/>
    <w:p w:rsidR="00F93800" w:rsidRDefault="00F93800" w:rsidP="00362EE9"/>
    <w:p w:rsidR="00010FAC" w:rsidRDefault="00010FAC" w:rsidP="00362EE9">
      <w:pPr>
        <w:rPr>
          <w:b/>
        </w:rPr>
      </w:pPr>
    </w:p>
    <w:p w:rsidR="00010FAC" w:rsidRDefault="00010FAC" w:rsidP="00362EE9">
      <w:pPr>
        <w:rPr>
          <w:b/>
        </w:rPr>
      </w:pPr>
    </w:p>
    <w:p w:rsidR="00010FAC" w:rsidRDefault="00010FAC" w:rsidP="00362EE9">
      <w:pPr>
        <w:rPr>
          <w:b/>
        </w:rPr>
      </w:pPr>
    </w:p>
    <w:p w:rsidR="005A5F1E" w:rsidRPr="00882FDE" w:rsidRDefault="005A5F1E" w:rsidP="00362EE9">
      <w:pPr>
        <w:rPr>
          <w:b/>
          <w:sz w:val="28"/>
          <w:szCs w:val="28"/>
        </w:rPr>
      </w:pPr>
      <w:r w:rsidRPr="00882FDE">
        <w:rPr>
          <w:b/>
          <w:sz w:val="28"/>
          <w:szCs w:val="28"/>
        </w:rPr>
        <w:lastRenderedPageBreak/>
        <w:t>2/ L</w:t>
      </w:r>
      <w:r w:rsidR="00010FAC" w:rsidRPr="00882FDE">
        <w:rPr>
          <w:b/>
          <w:sz w:val="28"/>
          <w:szCs w:val="28"/>
        </w:rPr>
        <w:t>ES ALLUMEURS SUR LES TRACTIONS</w:t>
      </w:r>
    </w:p>
    <w:p w:rsidR="00010FAC" w:rsidRDefault="00010FAC" w:rsidP="00010FAC">
      <w:pPr>
        <w:spacing w:after="0" w:line="240" w:lineRule="auto"/>
      </w:pPr>
      <w:r>
        <w:t>Sur les Tractions on va trouver :</w:t>
      </w:r>
    </w:p>
    <w:p w:rsidR="00010FAC" w:rsidRDefault="00010FAC" w:rsidP="00010FAC">
      <w:pPr>
        <w:pStyle w:val="Paragraphedeliste"/>
        <w:numPr>
          <w:ilvl w:val="0"/>
          <w:numId w:val="3"/>
        </w:numPr>
        <w:spacing w:line="240" w:lineRule="auto"/>
      </w:pPr>
      <w:r>
        <w:t>Une avance centrifuge : sur toutes les 11 et 15</w:t>
      </w:r>
    </w:p>
    <w:p w:rsidR="00010FAC" w:rsidRDefault="00010FAC" w:rsidP="00010FAC">
      <w:pPr>
        <w:pStyle w:val="Paragraphedeliste"/>
        <w:numPr>
          <w:ilvl w:val="0"/>
          <w:numId w:val="3"/>
        </w:numPr>
        <w:spacing w:line="240" w:lineRule="auto"/>
      </w:pPr>
      <w:r>
        <w:t>Une avance à dépression : sur les 11 perfo et 11D (dates à vérifier avec précision)</w:t>
      </w:r>
    </w:p>
    <w:p w:rsidR="00010FAC" w:rsidRDefault="00010FAC" w:rsidP="00010FAC">
      <w:pPr>
        <w:pStyle w:val="Paragraphedeliste"/>
        <w:numPr>
          <w:ilvl w:val="0"/>
          <w:numId w:val="3"/>
        </w:numPr>
        <w:spacing w:after="0" w:line="240" w:lineRule="auto"/>
      </w:pPr>
      <w:r>
        <w:t xml:space="preserve">Une avance manuelle : sur toutes les 11 et 15 </w:t>
      </w:r>
      <w:r w:rsidR="00581D69">
        <w:t>d’après guerre</w:t>
      </w:r>
      <w:r>
        <w:t xml:space="preserve">  </w:t>
      </w:r>
    </w:p>
    <w:p w:rsidR="00010FAC" w:rsidRDefault="00010FAC" w:rsidP="00010FAC">
      <w:pPr>
        <w:spacing w:line="240" w:lineRule="auto"/>
      </w:pPr>
      <w:r>
        <w:t>On va trouver aussi différentes marques d’allumeurs (voir Annexe 2)</w:t>
      </w:r>
    </w:p>
    <w:p w:rsidR="00A02B78" w:rsidRDefault="00A02B78" w:rsidP="00010FAC">
      <w:pPr>
        <w:spacing w:line="240" w:lineRule="auto"/>
      </w:pPr>
      <w:r>
        <w:t>A noter qu’il y a eu parfois des ajouts en accessoires d’époque, ou des modernisations au cours du temps. La configuration que l’on peut trouver aujourd’hui sur nos Tractions n’est pas forcément celle de la sortie d’usine !</w:t>
      </w:r>
    </w:p>
    <w:p w:rsidR="00A02B78" w:rsidRDefault="00A02B78" w:rsidP="00362EE9"/>
    <w:p w:rsidR="008F2994" w:rsidRDefault="00010FAC" w:rsidP="00362EE9">
      <w:r>
        <w:t>U</w:t>
      </w:r>
      <w:r w:rsidR="00B81006">
        <w:t>ne 11</w:t>
      </w:r>
      <w:r w:rsidR="005A5F1E">
        <w:t xml:space="preserve"> avec </w:t>
      </w:r>
      <w:r w:rsidR="00882FDE">
        <w:t>capsule d’</w:t>
      </w:r>
      <w:r w:rsidR="005A5F1E">
        <w:t>avance à dépression</w:t>
      </w:r>
      <w:r w:rsidR="00B81006">
        <w:t xml:space="preserve"> </w:t>
      </w:r>
      <w:r w:rsidR="00DF2265">
        <w:t>:</w:t>
      </w:r>
    </w:p>
    <w:p w:rsidR="00DF2265" w:rsidRDefault="00E954EC" w:rsidP="00362EE9">
      <w:r>
        <w:rPr>
          <w:noProof/>
          <w:lang w:eastAsia="fr-FR"/>
        </w:rPr>
        <w:drawing>
          <wp:inline distT="0" distB="0" distL="0" distR="0">
            <wp:extent cx="5089585" cy="2290887"/>
            <wp:effectExtent l="0" t="0" r="0" b="0"/>
            <wp:docPr id="17" name="Image 17" descr="V:\Pictures\Voitures\Voitures anciennes\Clubs voitures anciennes et sorties\Traction Universelle\Journée mécanique TU du 05 03 2022\IMG_20220305_09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ictures\Voitures\Voitures anciennes\Clubs voitures anciennes et sorties\Traction Universelle\Journée mécanique TU du 05 03 2022\IMG_20220305_0955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3911" cy="2297335"/>
                    </a:xfrm>
                    <a:prstGeom prst="rect">
                      <a:avLst/>
                    </a:prstGeom>
                    <a:noFill/>
                    <a:ln>
                      <a:noFill/>
                    </a:ln>
                  </pic:spPr>
                </pic:pic>
              </a:graphicData>
            </a:graphic>
          </wp:inline>
        </w:drawing>
      </w:r>
    </w:p>
    <w:p w:rsidR="00A02B78" w:rsidRDefault="00A02B78" w:rsidP="007E3249"/>
    <w:p w:rsidR="00B80E6A" w:rsidRDefault="00010FAC" w:rsidP="007E3249">
      <w:r>
        <w:t>Une 11 sans avance à dépression :</w:t>
      </w:r>
      <w:r>
        <w:tab/>
      </w:r>
      <w:r>
        <w:tab/>
      </w:r>
      <w:r>
        <w:tab/>
      </w:r>
      <w:r>
        <w:tab/>
        <w:t>Une 15/6 :</w:t>
      </w:r>
      <w:r>
        <w:tab/>
      </w:r>
    </w:p>
    <w:p w:rsidR="00010FAC" w:rsidRDefault="00010FAC" w:rsidP="00362EE9">
      <w:r>
        <w:rPr>
          <w:noProof/>
          <w:lang w:eastAsia="fr-FR"/>
        </w:rPr>
        <w:drawing>
          <wp:inline distT="0" distB="0" distL="0" distR="0">
            <wp:extent cx="3475244" cy="2260121"/>
            <wp:effectExtent l="0" t="0" r="0" b="6985"/>
            <wp:docPr id="4" name="Image 4" descr="V:\Pictures\Voitures\Voitures anciennes\CITROEN\Tractions\Moteurs traction\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ictures\Voitures\Voitures anciennes\CITROEN\Tractions\Moteurs traction\téléchargemen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5244" cy="2260121"/>
                    </a:xfrm>
                    <a:prstGeom prst="rect">
                      <a:avLst/>
                    </a:prstGeom>
                    <a:noFill/>
                    <a:ln>
                      <a:noFill/>
                    </a:ln>
                  </pic:spPr>
                </pic:pic>
              </a:graphicData>
            </a:graphic>
          </wp:inline>
        </w:drawing>
      </w:r>
      <w:r>
        <w:rPr>
          <w:noProof/>
          <w:lang w:eastAsia="fr-FR"/>
        </w:rPr>
        <w:drawing>
          <wp:inline distT="0" distB="0" distL="0" distR="0">
            <wp:extent cx="1413711" cy="2262174"/>
            <wp:effectExtent l="0" t="0" r="0" b="5080"/>
            <wp:docPr id="5" name="Image 5" descr="V:\Pictures\Voitures\Voitures anciennes\CITROEN\Tractions\Traction 15\Compressé\IMG_20240118_1400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ictures\Voitures\Voitures anciennes\CITROEN\Tractions\Traction 15\Compressé\IMG_20240118_140057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252" cy="2266240"/>
                    </a:xfrm>
                    <a:prstGeom prst="rect">
                      <a:avLst/>
                    </a:prstGeom>
                    <a:noFill/>
                    <a:ln>
                      <a:noFill/>
                    </a:ln>
                  </pic:spPr>
                </pic:pic>
              </a:graphicData>
            </a:graphic>
          </wp:inline>
        </w:drawing>
      </w:r>
    </w:p>
    <w:p w:rsidR="00FF7CB6" w:rsidRDefault="007E3249" w:rsidP="00A02B78">
      <w:pPr>
        <w:ind w:left="4956" w:firstLine="708"/>
      </w:pPr>
      <w:bookmarkStart w:id="0" w:name="_GoBack"/>
      <w:bookmarkEnd w:id="0"/>
      <w:r>
        <w:t xml:space="preserve">Pas d’avance </w:t>
      </w:r>
      <w:r w:rsidR="00D95062">
        <w:t>à dépression sur la 15…</w:t>
      </w:r>
      <w:r>
        <w:t xml:space="preserve"> </w:t>
      </w:r>
    </w:p>
    <w:p w:rsidR="00A02B78" w:rsidRDefault="00A02B78" w:rsidP="00362EE9">
      <w:pPr>
        <w:rPr>
          <w:b/>
          <w:sz w:val="28"/>
          <w:szCs w:val="28"/>
        </w:rPr>
      </w:pPr>
    </w:p>
    <w:p w:rsidR="004B3DDE" w:rsidRDefault="005A5F1E" w:rsidP="00362EE9">
      <w:pPr>
        <w:rPr>
          <w:b/>
          <w:sz w:val="28"/>
          <w:szCs w:val="28"/>
        </w:rPr>
      </w:pPr>
      <w:r w:rsidRPr="00882FDE">
        <w:rPr>
          <w:b/>
          <w:sz w:val="28"/>
          <w:szCs w:val="28"/>
        </w:rPr>
        <w:lastRenderedPageBreak/>
        <w:t xml:space="preserve">3/ </w:t>
      </w:r>
      <w:r w:rsidR="00010FAC" w:rsidRPr="00882FDE">
        <w:rPr>
          <w:b/>
          <w:sz w:val="28"/>
          <w:szCs w:val="28"/>
        </w:rPr>
        <w:t>CONTRÔLE SUR BANC</w:t>
      </w:r>
      <w:r w:rsidR="006B59CA" w:rsidRPr="00882FDE">
        <w:rPr>
          <w:b/>
          <w:sz w:val="28"/>
          <w:szCs w:val="28"/>
        </w:rPr>
        <w:t> </w:t>
      </w:r>
    </w:p>
    <w:p w:rsidR="00C62D31" w:rsidRPr="00882FDE" w:rsidRDefault="00C62D31" w:rsidP="00362EE9">
      <w:pPr>
        <w:rPr>
          <w:b/>
          <w:sz w:val="28"/>
          <w:szCs w:val="28"/>
        </w:rPr>
      </w:pPr>
    </w:p>
    <w:p w:rsidR="004B3DDE" w:rsidRDefault="00952894" w:rsidP="00362EE9">
      <w:r>
        <w:rPr>
          <w:noProof/>
          <w:lang w:eastAsia="fr-FR"/>
        </w:rPr>
        <w:drawing>
          <wp:inline distT="0" distB="0" distL="0" distR="0">
            <wp:extent cx="5141344" cy="3959748"/>
            <wp:effectExtent l="0" t="0" r="2540" b="3175"/>
            <wp:docPr id="23" name="Image 23" descr="V:\Pictures\Voitures\Voitures anciennes\CITROEN\Tractions\11 BL 1954\Electricité\Allumage\Recadrées\IMG_20240108_14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Pictures\Voitures\Voitures anciennes\CITROEN\Tractions\11 BL 1954\Electricité\Allumage\Recadrées\IMG_20240108_1443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5236" cy="3970447"/>
                    </a:xfrm>
                    <a:prstGeom prst="rect">
                      <a:avLst/>
                    </a:prstGeom>
                    <a:noFill/>
                    <a:ln>
                      <a:noFill/>
                    </a:ln>
                  </pic:spPr>
                </pic:pic>
              </a:graphicData>
            </a:graphic>
          </wp:inline>
        </w:drawing>
      </w:r>
    </w:p>
    <w:p w:rsidR="00FA3701" w:rsidRDefault="00FA3701" w:rsidP="00FA3701">
      <w:pPr>
        <w:spacing w:after="0"/>
      </w:pPr>
    </w:p>
    <w:p w:rsidR="00DF2265" w:rsidRDefault="00DF2265" w:rsidP="00FA3701">
      <w:pPr>
        <w:spacing w:after="0" w:line="240" w:lineRule="auto"/>
      </w:pPr>
      <w:r>
        <w:t>On fixe l’allumeur sur le banc SOURIAU au moyen d’une entretoise, et un moteur électrique permet de mettre l’allumeur en rotation avec toute une plage de régimes</w:t>
      </w:r>
      <w:r w:rsidR="007C182F">
        <w:t>. Un secteur gradué lumineux permet de visualiser les valeurs d’angle</w:t>
      </w:r>
      <w:r>
        <w:t xml:space="preserve">. Le banc a plusieurs fonctions :  </w:t>
      </w:r>
    </w:p>
    <w:p w:rsidR="00DF2265" w:rsidRDefault="00DF2265" w:rsidP="00FA3701">
      <w:pPr>
        <w:pStyle w:val="Paragraphedeliste"/>
        <w:numPr>
          <w:ilvl w:val="0"/>
          <w:numId w:val="1"/>
        </w:numPr>
        <w:spacing w:after="0" w:line="240" w:lineRule="auto"/>
      </w:pPr>
      <w:r>
        <w:t>Vérifier la bonne répartition du courant sur les 4 ou 6 cylindres</w:t>
      </w:r>
    </w:p>
    <w:p w:rsidR="00DF2265" w:rsidRDefault="00DF2265" w:rsidP="00FA3701">
      <w:pPr>
        <w:pStyle w:val="Paragraphedeliste"/>
        <w:numPr>
          <w:ilvl w:val="0"/>
          <w:numId w:val="1"/>
        </w:numPr>
        <w:spacing w:after="0" w:line="240" w:lineRule="auto"/>
      </w:pPr>
      <w:r>
        <w:t>Contrôler l’angle pendant lequel le rupteur reste fermé, ce qui correspond au bon écartement des rupteurs</w:t>
      </w:r>
    </w:p>
    <w:p w:rsidR="00DF2265" w:rsidRDefault="00DF2265" w:rsidP="00FA3701">
      <w:pPr>
        <w:pStyle w:val="Paragraphedeliste"/>
        <w:numPr>
          <w:ilvl w:val="0"/>
          <w:numId w:val="1"/>
        </w:numPr>
        <w:spacing w:before="120" w:line="240" w:lineRule="auto"/>
      </w:pPr>
      <w:r>
        <w:t>Contrôler la courbe d’avance centrifuge</w:t>
      </w:r>
    </w:p>
    <w:p w:rsidR="00DF2265" w:rsidRDefault="00DF2265" w:rsidP="00FA3701">
      <w:pPr>
        <w:pStyle w:val="Paragraphedeliste"/>
        <w:numPr>
          <w:ilvl w:val="0"/>
          <w:numId w:val="1"/>
        </w:numPr>
        <w:spacing w:before="120" w:line="240" w:lineRule="auto"/>
      </w:pPr>
      <w:r>
        <w:t xml:space="preserve">Au moyen d’une pompe à vide intégrée, contrôler la courbe de l’avance à dépression   </w:t>
      </w:r>
    </w:p>
    <w:p w:rsidR="008F7769" w:rsidRDefault="008F7769" w:rsidP="00392F02">
      <w:pPr>
        <w:spacing w:after="0" w:line="240" w:lineRule="auto"/>
        <w:outlineLvl w:val="0"/>
      </w:pPr>
      <w:r>
        <w:t>Anomalies relevées sur 2 allumeurs testés :</w:t>
      </w:r>
    </w:p>
    <w:p w:rsidR="00392F02" w:rsidRDefault="00392F02" w:rsidP="00FA3701">
      <w:pPr>
        <w:pStyle w:val="Paragraphedeliste"/>
        <w:numPr>
          <w:ilvl w:val="0"/>
          <w:numId w:val="1"/>
        </w:numPr>
        <w:spacing w:after="0" w:line="240" w:lineRule="auto"/>
      </w:pPr>
      <w:r>
        <w:t>Avance à dépression complètement HS</w:t>
      </w:r>
    </w:p>
    <w:p w:rsidR="00641746" w:rsidRDefault="00392F02" w:rsidP="00FA3701">
      <w:pPr>
        <w:pStyle w:val="Paragraphedeliste"/>
        <w:numPr>
          <w:ilvl w:val="0"/>
          <w:numId w:val="1"/>
        </w:numPr>
        <w:spacing w:after="0" w:line="240" w:lineRule="auto"/>
      </w:pPr>
      <w:r>
        <w:t>Avance centrifuge arrive trop tôt dans les tours, puis plafonne à une valeur trop basse</w:t>
      </w:r>
      <w:r w:rsidR="008F7769">
        <w:t xml:space="preserve"> </w:t>
      </w:r>
    </w:p>
    <w:p w:rsidR="00CD5D76" w:rsidRDefault="0006207C" w:rsidP="0006207C">
      <w:pPr>
        <w:spacing w:before="240" w:after="0"/>
      </w:pPr>
      <w:r>
        <w:t>Vidéos des tests </w:t>
      </w:r>
      <w:r w:rsidR="00BC2373">
        <w:t xml:space="preserve">(liens à copier) </w:t>
      </w:r>
      <w:r>
        <w:t>:</w:t>
      </w:r>
    </w:p>
    <w:p w:rsidR="00F960CB" w:rsidRPr="00F960CB" w:rsidRDefault="00641746" w:rsidP="00F960CB">
      <w:pPr>
        <w:pStyle w:val="Paragraphedeliste"/>
        <w:numPr>
          <w:ilvl w:val="0"/>
          <w:numId w:val="1"/>
        </w:numPr>
        <w:spacing w:after="0" w:line="240" w:lineRule="auto"/>
      </w:pPr>
      <w:r>
        <w:t xml:space="preserve">Contrôle de l’avance centrifuge : lien  </w:t>
      </w:r>
      <w:r w:rsidR="00FB5D5C">
        <w:t>-</w:t>
      </w:r>
      <w:r w:rsidR="00FB5D5C" w:rsidRPr="00F960CB">
        <w:rPr>
          <w:sz w:val="20"/>
        </w:rPr>
        <w:t>&gt;</w:t>
      </w:r>
      <w:r w:rsidR="00F960CB">
        <w:rPr>
          <w:sz w:val="20"/>
        </w:rPr>
        <w:t xml:space="preserve"> </w:t>
      </w:r>
      <w:r w:rsidR="00F960CB" w:rsidRPr="00F960CB">
        <w:rPr>
          <w:sz w:val="20"/>
        </w:rPr>
        <w:t>https://youtu.be/M4uc3KFTGlg</w:t>
      </w:r>
    </w:p>
    <w:p w:rsidR="006B59CA" w:rsidRDefault="00F960CB" w:rsidP="002649FE">
      <w:pPr>
        <w:pStyle w:val="Paragraphedeliste"/>
        <w:numPr>
          <w:ilvl w:val="0"/>
          <w:numId w:val="1"/>
        </w:numPr>
        <w:spacing w:after="0" w:line="240" w:lineRule="auto"/>
      </w:pPr>
      <w:r>
        <w:rPr>
          <w:sz w:val="20"/>
        </w:rPr>
        <w:t>Contrôle de l’a</w:t>
      </w:r>
      <w:r w:rsidR="00641746">
        <w:t xml:space="preserve">vance à dépression : lien  -&gt; </w:t>
      </w:r>
      <w:r w:rsidR="002649FE" w:rsidRPr="002649FE">
        <w:t>https://youtube.com/shorts/R1mydkUSCDk</w:t>
      </w:r>
    </w:p>
    <w:p w:rsidR="00C62D31" w:rsidRDefault="00C62D31" w:rsidP="003F3AA7">
      <w:pPr>
        <w:spacing w:before="100" w:beforeAutospacing="1" w:after="100" w:afterAutospacing="1" w:line="240" w:lineRule="auto"/>
        <w:rPr>
          <w:rFonts w:ascii="Calibri" w:eastAsia="Times New Roman" w:hAnsi="Calibri" w:cs="Times New Roman"/>
          <w:b/>
          <w:sz w:val="24"/>
          <w:szCs w:val="24"/>
          <w:lang w:eastAsia="fr-FR"/>
        </w:rPr>
      </w:pPr>
    </w:p>
    <w:p w:rsidR="00010FAC" w:rsidRDefault="00010FAC" w:rsidP="003F3AA7">
      <w:pPr>
        <w:spacing w:before="100" w:beforeAutospacing="1" w:after="100" w:afterAutospacing="1" w:line="240" w:lineRule="auto"/>
        <w:rPr>
          <w:rFonts w:ascii="Calibri" w:eastAsia="Times New Roman" w:hAnsi="Calibri" w:cs="Times New Roman"/>
          <w:b/>
          <w:sz w:val="24"/>
          <w:szCs w:val="24"/>
          <w:lang w:eastAsia="fr-FR"/>
        </w:rPr>
      </w:pPr>
    </w:p>
    <w:p w:rsidR="00010FAC" w:rsidRDefault="00010FAC" w:rsidP="003F3AA7">
      <w:pPr>
        <w:spacing w:before="100" w:beforeAutospacing="1" w:after="100" w:afterAutospacing="1" w:line="240" w:lineRule="auto"/>
        <w:rPr>
          <w:rFonts w:ascii="Calibri" w:eastAsia="Times New Roman" w:hAnsi="Calibri" w:cs="Times New Roman"/>
          <w:b/>
          <w:sz w:val="24"/>
          <w:szCs w:val="24"/>
          <w:lang w:eastAsia="fr-FR"/>
        </w:rPr>
      </w:pPr>
    </w:p>
    <w:p w:rsidR="003F3AA7" w:rsidRPr="00040AB8" w:rsidRDefault="00DE7A54" w:rsidP="003F3AA7">
      <w:pPr>
        <w:spacing w:before="100" w:beforeAutospacing="1" w:after="100" w:afterAutospacing="1" w:line="240" w:lineRule="auto"/>
        <w:rPr>
          <w:rFonts w:ascii="Calibri" w:eastAsia="Times New Roman" w:hAnsi="Calibri" w:cs="Times New Roman"/>
          <w:sz w:val="24"/>
          <w:szCs w:val="24"/>
          <w:lang w:eastAsia="fr-FR"/>
        </w:rPr>
      </w:pPr>
      <w:r w:rsidRPr="00E177FF">
        <w:rPr>
          <w:rFonts w:ascii="Calibri" w:eastAsia="Times New Roman" w:hAnsi="Calibri" w:cs="Times New Roman"/>
          <w:b/>
          <w:sz w:val="24"/>
          <w:szCs w:val="24"/>
          <w:lang w:eastAsia="fr-FR"/>
        </w:rPr>
        <w:lastRenderedPageBreak/>
        <w:t>Annexe 1</w:t>
      </w:r>
      <w:r>
        <w:rPr>
          <w:rFonts w:ascii="Calibri" w:eastAsia="Times New Roman" w:hAnsi="Calibri" w:cs="Times New Roman"/>
          <w:sz w:val="24"/>
          <w:szCs w:val="24"/>
          <w:lang w:eastAsia="fr-FR"/>
        </w:rPr>
        <w:t xml:space="preserve"> </w:t>
      </w:r>
      <w:r w:rsidR="00C60866" w:rsidRPr="00040AB8">
        <w:rPr>
          <w:rFonts w:ascii="Calibri" w:eastAsia="Times New Roman" w:hAnsi="Calibri" w:cs="Times New Roman"/>
          <w:sz w:val="24"/>
          <w:szCs w:val="24"/>
          <w:lang w:eastAsia="fr-FR"/>
        </w:rPr>
        <w:t>:</w:t>
      </w:r>
      <w:r>
        <w:rPr>
          <w:rFonts w:ascii="Calibri" w:eastAsia="Times New Roman" w:hAnsi="Calibri" w:cs="Times New Roman"/>
          <w:sz w:val="24"/>
          <w:szCs w:val="24"/>
          <w:lang w:eastAsia="fr-FR"/>
        </w:rPr>
        <w:t xml:space="preserve"> article RTA</w:t>
      </w:r>
    </w:p>
    <w:p w:rsidR="00952894" w:rsidRDefault="00520287" w:rsidP="003F3A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8295954"/>
            <wp:effectExtent l="0" t="0" r="0" b="0"/>
            <wp:docPr id="48" name="Image 48" descr="V:\Documents\DOCUMENTS CD\Voitures\CLUBS AUTO\Traction Universelle\Technique\IMG_20240118_1818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Documents\DOCUMENTS CD\Voitures\CLUBS AUTO\Traction Universelle\Technique\IMG_20240118_181826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8295954"/>
                    </a:xfrm>
                    <a:prstGeom prst="rect">
                      <a:avLst/>
                    </a:prstGeom>
                    <a:noFill/>
                    <a:ln>
                      <a:noFill/>
                    </a:ln>
                  </pic:spPr>
                </pic:pic>
              </a:graphicData>
            </a:graphic>
          </wp:inline>
        </w:drawing>
      </w:r>
    </w:p>
    <w:p w:rsidR="00C62B45" w:rsidRDefault="00520287" w:rsidP="003F3AA7">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5760720" cy="7807931"/>
            <wp:effectExtent l="0" t="0" r="0" b="3175"/>
            <wp:docPr id="49" name="Image 49" descr="V:\Documents\DOCUMENTS CD\Voitures\CLUBS AUTO\Traction Universelle\Technique\IMG_20240118_1819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Documents\DOCUMENTS CD\Voitures\CLUBS AUTO\Traction Universelle\Technique\IMG_20240118_181912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7807931"/>
                    </a:xfrm>
                    <a:prstGeom prst="rect">
                      <a:avLst/>
                    </a:prstGeom>
                    <a:noFill/>
                    <a:ln>
                      <a:noFill/>
                    </a:ln>
                  </pic:spPr>
                </pic:pic>
              </a:graphicData>
            </a:graphic>
          </wp:inline>
        </w:drawing>
      </w:r>
    </w:p>
    <w:p w:rsidR="00DE7A54" w:rsidRDefault="00DE7A54" w:rsidP="003F3AA7">
      <w:pPr>
        <w:pStyle w:val="NormalWeb"/>
        <w:rPr>
          <w:rFonts w:asciiTheme="minorHAnsi" w:hAnsiTheme="minorHAnsi"/>
          <w:iCs/>
        </w:rPr>
      </w:pPr>
    </w:p>
    <w:p w:rsidR="00DE7A54" w:rsidRDefault="00DE7A54" w:rsidP="003F3AA7">
      <w:pPr>
        <w:pStyle w:val="NormalWeb"/>
        <w:rPr>
          <w:rFonts w:asciiTheme="minorHAnsi" w:hAnsiTheme="minorHAnsi"/>
          <w:iCs/>
        </w:rPr>
      </w:pPr>
    </w:p>
    <w:p w:rsidR="0047364F" w:rsidRDefault="00DE7A54" w:rsidP="003F3AA7">
      <w:pPr>
        <w:pStyle w:val="NormalWeb"/>
        <w:rPr>
          <w:rFonts w:asciiTheme="minorHAnsi" w:hAnsiTheme="minorHAnsi"/>
          <w:i/>
          <w:iCs/>
          <w:color w:val="FF0000"/>
        </w:rPr>
      </w:pPr>
      <w:r w:rsidRPr="00E177FF">
        <w:rPr>
          <w:rFonts w:asciiTheme="minorHAnsi" w:hAnsiTheme="minorHAnsi"/>
          <w:b/>
          <w:iCs/>
        </w:rPr>
        <w:lastRenderedPageBreak/>
        <w:t>Annexe 2</w:t>
      </w:r>
      <w:r w:rsidRPr="00DE7A54">
        <w:rPr>
          <w:rFonts w:asciiTheme="minorHAnsi" w:hAnsiTheme="minorHAnsi"/>
          <w:iCs/>
        </w:rPr>
        <w:t> : extrait dictionnaire réparation des 11 CV</w:t>
      </w:r>
      <w:r>
        <w:rPr>
          <w:rFonts w:asciiTheme="minorHAnsi" w:hAnsiTheme="minorHAnsi"/>
          <w:iCs/>
        </w:rPr>
        <w:t xml:space="preserve"> (3 types d’allumeurs)</w:t>
      </w:r>
    </w:p>
    <w:p w:rsidR="00C95047" w:rsidRDefault="00DE7A54" w:rsidP="003F3AA7">
      <w:pPr>
        <w:pStyle w:val="NormalWeb"/>
        <w:rPr>
          <w:rFonts w:asciiTheme="minorHAnsi" w:hAnsiTheme="minorHAnsi"/>
        </w:rPr>
      </w:pPr>
      <w:r>
        <w:rPr>
          <w:noProof/>
        </w:rPr>
        <w:drawing>
          <wp:inline distT="0" distB="0" distL="0" distR="0" wp14:anchorId="237D2A83" wp14:editId="7EAF4B0C">
            <wp:extent cx="4848045" cy="413058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52540" cy="4134410"/>
                    </a:xfrm>
                    <a:prstGeom prst="rect">
                      <a:avLst/>
                    </a:prstGeom>
                  </pic:spPr>
                </pic:pic>
              </a:graphicData>
            </a:graphic>
          </wp:inline>
        </w:drawing>
      </w:r>
    </w:p>
    <w:p w:rsidR="00C95047" w:rsidRDefault="00DE7A54" w:rsidP="003F3AA7">
      <w:pPr>
        <w:pStyle w:val="NormalWeb"/>
        <w:rPr>
          <w:rFonts w:asciiTheme="minorHAnsi" w:hAnsiTheme="minorHAnsi"/>
        </w:rPr>
      </w:pPr>
      <w:r>
        <w:rPr>
          <w:noProof/>
        </w:rPr>
        <w:drawing>
          <wp:inline distT="0" distB="0" distL="0" distR="0" wp14:anchorId="407E0B48" wp14:editId="00A60A1B">
            <wp:extent cx="4908430" cy="4106362"/>
            <wp:effectExtent l="0" t="0" r="6985"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905423" cy="4103847"/>
                    </a:xfrm>
                    <a:prstGeom prst="rect">
                      <a:avLst/>
                    </a:prstGeom>
                  </pic:spPr>
                </pic:pic>
              </a:graphicData>
            </a:graphic>
          </wp:inline>
        </w:drawing>
      </w:r>
    </w:p>
    <w:p w:rsidR="00C95047" w:rsidRDefault="00DE7A54" w:rsidP="003F3AA7">
      <w:pPr>
        <w:pStyle w:val="NormalWeb"/>
        <w:rPr>
          <w:rFonts w:asciiTheme="minorHAnsi" w:hAnsiTheme="minorHAnsi"/>
        </w:rPr>
      </w:pPr>
      <w:r>
        <w:rPr>
          <w:noProof/>
        </w:rPr>
        <w:lastRenderedPageBreak/>
        <w:drawing>
          <wp:inline distT="0" distB="0" distL="0" distR="0" wp14:anchorId="2DDD86D0" wp14:editId="30364412">
            <wp:extent cx="5115464" cy="4300231"/>
            <wp:effectExtent l="0" t="0" r="9525"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18884" cy="4303106"/>
                    </a:xfrm>
                    <a:prstGeom prst="rect">
                      <a:avLst/>
                    </a:prstGeom>
                  </pic:spPr>
                </pic:pic>
              </a:graphicData>
            </a:graphic>
          </wp:inline>
        </w:drawing>
      </w:r>
    </w:p>
    <w:p w:rsidR="00DE7A54" w:rsidRDefault="00DE7A54" w:rsidP="003F3AA7">
      <w:pPr>
        <w:pStyle w:val="NormalWeb"/>
        <w:rPr>
          <w:rFonts w:asciiTheme="minorHAnsi" w:hAnsiTheme="minorHAnsi"/>
        </w:rPr>
      </w:pPr>
      <w:r>
        <w:rPr>
          <w:noProof/>
        </w:rPr>
        <w:drawing>
          <wp:inline distT="0" distB="0" distL="0" distR="0" wp14:anchorId="4B1330EE" wp14:editId="774A1946">
            <wp:extent cx="5086576" cy="42959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86595" cy="4295971"/>
                    </a:xfrm>
                    <a:prstGeom prst="rect">
                      <a:avLst/>
                    </a:prstGeom>
                  </pic:spPr>
                </pic:pic>
              </a:graphicData>
            </a:graphic>
          </wp:inline>
        </w:drawing>
      </w:r>
    </w:p>
    <w:p w:rsidR="00FE549A" w:rsidRDefault="00040AB8" w:rsidP="003F3AA7">
      <w:pPr>
        <w:pStyle w:val="NormalWeb"/>
        <w:rPr>
          <w:rFonts w:asciiTheme="minorHAnsi" w:hAnsiTheme="minorHAnsi"/>
        </w:rPr>
      </w:pPr>
      <w:r>
        <w:rPr>
          <w:rFonts w:asciiTheme="minorHAnsi" w:hAnsiTheme="minorHAnsi"/>
        </w:rPr>
        <w:lastRenderedPageBreak/>
        <w:t>Bonne lecture !</w:t>
      </w:r>
    </w:p>
    <w:p w:rsidR="00FE549A" w:rsidRDefault="00FE549A" w:rsidP="003F3AA7">
      <w:pPr>
        <w:pStyle w:val="NormalWeb"/>
        <w:rPr>
          <w:rFonts w:asciiTheme="minorHAnsi" w:hAnsiTheme="minorHAnsi"/>
        </w:rPr>
      </w:pPr>
    </w:p>
    <w:p w:rsidR="00FE549A" w:rsidRDefault="00FE549A" w:rsidP="003F3AA7">
      <w:pPr>
        <w:pStyle w:val="NormalWeb"/>
        <w:rPr>
          <w:rFonts w:asciiTheme="minorHAnsi" w:hAnsiTheme="minorHAnsi"/>
        </w:rPr>
      </w:pPr>
    </w:p>
    <w:p w:rsidR="003F3AA7" w:rsidRDefault="003F3AA7" w:rsidP="003F3AA7">
      <w:pPr>
        <w:pStyle w:val="NormalWeb"/>
        <w:rPr>
          <w:rFonts w:asciiTheme="minorHAnsi" w:hAnsiTheme="minorHAnsi"/>
        </w:rPr>
      </w:pPr>
      <w:r w:rsidRPr="001A1E10">
        <w:rPr>
          <w:rFonts w:asciiTheme="minorHAnsi" w:hAnsiTheme="minorHAnsi"/>
        </w:rPr>
        <w:t>Pour la TU AFC,</w:t>
      </w:r>
    </w:p>
    <w:p w:rsidR="00FE549A" w:rsidRDefault="004B397E" w:rsidP="00952894">
      <w:pPr>
        <w:pStyle w:val="NormalWeb"/>
      </w:pPr>
      <w:r>
        <w:rPr>
          <w:noProof/>
        </w:rPr>
        <w:drawing>
          <wp:inline distT="0" distB="0" distL="0" distR="0">
            <wp:extent cx="1528325" cy="1526876"/>
            <wp:effectExtent l="0" t="0" r="0" b="0"/>
            <wp:docPr id="6" name="Image 6" descr="V:\Pictures\Carte nouvel an\2024\Recadrées\IMG_20230917_16385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ictures\Carte nouvel an\2024\Recadrées\IMG_20230917_163856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8707" cy="1527258"/>
                    </a:xfrm>
                    <a:prstGeom prst="rect">
                      <a:avLst/>
                    </a:prstGeom>
                    <a:noFill/>
                    <a:ln>
                      <a:noFill/>
                    </a:ln>
                  </pic:spPr>
                </pic:pic>
              </a:graphicData>
            </a:graphic>
          </wp:inline>
        </w:drawing>
      </w:r>
    </w:p>
    <w:p w:rsidR="003F3AA7" w:rsidRPr="003F3AA7" w:rsidRDefault="003F3AA7" w:rsidP="003F3AA7">
      <w:pPr>
        <w:spacing w:after="100" w:line="240" w:lineRule="auto"/>
        <w:rPr>
          <w:rFonts w:eastAsia="Times New Roman" w:cs="Times New Roman"/>
          <w:sz w:val="24"/>
          <w:szCs w:val="24"/>
          <w:lang w:eastAsia="fr-FR"/>
        </w:rPr>
      </w:pPr>
      <w:r w:rsidRPr="003F3AA7">
        <w:rPr>
          <w:rFonts w:eastAsia="Times New Roman" w:cs="Times New Roman"/>
          <w:sz w:val="24"/>
          <w:szCs w:val="24"/>
          <w:lang w:eastAsia="fr-FR"/>
        </w:rPr>
        <w:t>Christophe DERYCKE</w:t>
      </w:r>
    </w:p>
    <w:p w:rsidR="003F3AA7" w:rsidRPr="00362EE9" w:rsidRDefault="003F3AA7" w:rsidP="00FE549A">
      <w:pPr>
        <w:spacing w:after="100" w:line="240" w:lineRule="auto"/>
      </w:pPr>
      <w:r w:rsidRPr="003F3AA7">
        <w:rPr>
          <w:rFonts w:eastAsia="Times New Roman" w:cs="Times New Roman"/>
          <w:sz w:val="24"/>
          <w:szCs w:val="24"/>
          <w:lang w:eastAsia="fr-FR"/>
        </w:rPr>
        <w:t>06 23 92 59 50</w:t>
      </w:r>
    </w:p>
    <w:sectPr w:rsidR="003F3AA7" w:rsidRPr="00362EE9" w:rsidSect="00D910FA">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D90" w:rsidRDefault="00F71D90" w:rsidP="0047364F">
      <w:pPr>
        <w:spacing w:after="0" w:line="240" w:lineRule="auto"/>
      </w:pPr>
      <w:r>
        <w:separator/>
      </w:r>
    </w:p>
  </w:endnote>
  <w:endnote w:type="continuationSeparator" w:id="0">
    <w:p w:rsidR="00F71D90" w:rsidRDefault="00F71D90" w:rsidP="0047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76867"/>
      <w:docPartObj>
        <w:docPartGallery w:val="Page Numbers (Bottom of Page)"/>
        <w:docPartUnique/>
      </w:docPartObj>
    </w:sdtPr>
    <w:sdtEndPr/>
    <w:sdtContent>
      <w:p w:rsidR="0047364F" w:rsidRDefault="0047364F">
        <w:pPr>
          <w:pStyle w:val="Pieddepage"/>
          <w:jc w:val="center"/>
        </w:pPr>
        <w:r>
          <w:fldChar w:fldCharType="begin"/>
        </w:r>
        <w:r>
          <w:instrText>PAGE   \* MERGEFORMAT</w:instrText>
        </w:r>
        <w:r>
          <w:fldChar w:fldCharType="separate"/>
        </w:r>
        <w:r w:rsidR="00A02B78">
          <w:rPr>
            <w:noProof/>
          </w:rPr>
          <w:t>6</w:t>
        </w:r>
        <w:r>
          <w:fldChar w:fldCharType="end"/>
        </w:r>
      </w:p>
    </w:sdtContent>
  </w:sdt>
  <w:p w:rsidR="0047364F" w:rsidRDefault="004736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D90" w:rsidRDefault="00F71D90" w:rsidP="0047364F">
      <w:pPr>
        <w:spacing w:after="0" w:line="240" w:lineRule="auto"/>
      </w:pPr>
      <w:r>
        <w:separator/>
      </w:r>
    </w:p>
  </w:footnote>
  <w:footnote w:type="continuationSeparator" w:id="0">
    <w:p w:rsidR="00F71D90" w:rsidRDefault="00F71D90" w:rsidP="004736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0F8"/>
    <w:multiLevelType w:val="hybridMultilevel"/>
    <w:tmpl w:val="69380D2A"/>
    <w:lvl w:ilvl="0" w:tplc="A1085D9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A6461B"/>
    <w:multiLevelType w:val="hybridMultilevel"/>
    <w:tmpl w:val="A19ECC68"/>
    <w:lvl w:ilvl="0" w:tplc="5E4631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2F4B13"/>
    <w:multiLevelType w:val="hybridMultilevel"/>
    <w:tmpl w:val="BFEEC38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nsid w:val="40774D09"/>
    <w:multiLevelType w:val="hybridMultilevel"/>
    <w:tmpl w:val="9624478A"/>
    <w:lvl w:ilvl="0" w:tplc="A4ACF048">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677F64"/>
    <w:multiLevelType w:val="hybridMultilevel"/>
    <w:tmpl w:val="6EA2A74C"/>
    <w:lvl w:ilvl="0" w:tplc="4CFCE82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485"/>
    <w:rsid w:val="00010FAC"/>
    <w:rsid w:val="00040AB8"/>
    <w:rsid w:val="0006207C"/>
    <w:rsid w:val="000D1069"/>
    <w:rsid w:val="00125415"/>
    <w:rsid w:val="00143861"/>
    <w:rsid w:val="0014753C"/>
    <w:rsid w:val="00180526"/>
    <w:rsid w:val="00197A02"/>
    <w:rsid w:val="001A1E10"/>
    <w:rsid w:val="001D2F7E"/>
    <w:rsid w:val="001D650E"/>
    <w:rsid w:val="002649FE"/>
    <w:rsid w:val="002847F1"/>
    <w:rsid w:val="002875D5"/>
    <w:rsid w:val="002B433F"/>
    <w:rsid w:val="002E2223"/>
    <w:rsid w:val="00310761"/>
    <w:rsid w:val="00334AEA"/>
    <w:rsid w:val="00362EE9"/>
    <w:rsid w:val="003658BC"/>
    <w:rsid w:val="00370174"/>
    <w:rsid w:val="00392F02"/>
    <w:rsid w:val="003E197C"/>
    <w:rsid w:val="003F3AA7"/>
    <w:rsid w:val="00416D86"/>
    <w:rsid w:val="00422928"/>
    <w:rsid w:val="0047364F"/>
    <w:rsid w:val="004B397E"/>
    <w:rsid w:val="004B3DDE"/>
    <w:rsid w:val="00520287"/>
    <w:rsid w:val="00555FA8"/>
    <w:rsid w:val="005600A8"/>
    <w:rsid w:val="00581D69"/>
    <w:rsid w:val="005A5F1E"/>
    <w:rsid w:val="006227F1"/>
    <w:rsid w:val="00641746"/>
    <w:rsid w:val="00644D55"/>
    <w:rsid w:val="006837AE"/>
    <w:rsid w:val="006B33F4"/>
    <w:rsid w:val="006B59CA"/>
    <w:rsid w:val="007071F9"/>
    <w:rsid w:val="0071315C"/>
    <w:rsid w:val="00735CC5"/>
    <w:rsid w:val="007429E6"/>
    <w:rsid w:val="00763189"/>
    <w:rsid w:val="007C182F"/>
    <w:rsid w:val="007D2F3A"/>
    <w:rsid w:val="007E3249"/>
    <w:rsid w:val="00852519"/>
    <w:rsid w:val="00882FDE"/>
    <w:rsid w:val="008B6AD8"/>
    <w:rsid w:val="008F2994"/>
    <w:rsid w:val="008F7769"/>
    <w:rsid w:val="00952894"/>
    <w:rsid w:val="00A02B78"/>
    <w:rsid w:val="00A26FFD"/>
    <w:rsid w:val="00A401BE"/>
    <w:rsid w:val="00AB7209"/>
    <w:rsid w:val="00AE7499"/>
    <w:rsid w:val="00B26995"/>
    <w:rsid w:val="00B80E6A"/>
    <w:rsid w:val="00B81006"/>
    <w:rsid w:val="00B90548"/>
    <w:rsid w:val="00BC2373"/>
    <w:rsid w:val="00C0779C"/>
    <w:rsid w:val="00C60866"/>
    <w:rsid w:val="00C62B45"/>
    <w:rsid w:val="00C62D31"/>
    <w:rsid w:val="00C95047"/>
    <w:rsid w:val="00CD4EE1"/>
    <w:rsid w:val="00CD5D76"/>
    <w:rsid w:val="00D12BE8"/>
    <w:rsid w:val="00D20338"/>
    <w:rsid w:val="00D2121B"/>
    <w:rsid w:val="00D579F8"/>
    <w:rsid w:val="00D910FA"/>
    <w:rsid w:val="00D91D07"/>
    <w:rsid w:val="00D95062"/>
    <w:rsid w:val="00DE7A54"/>
    <w:rsid w:val="00DF2265"/>
    <w:rsid w:val="00DF486F"/>
    <w:rsid w:val="00E177FF"/>
    <w:rsid w:val="00E954EC"/>
    <w:rsid w:val="00EF7263"/>
    <w:rsid w:val="00F305C3"/>
    <w:rsid w:val="00F64485"/>
    <w:rsid w:val="00F71D90"/>
    <w:rsid w:val="00F93800"/>
    <w:rsid w:val="00F960CB"/>
    <w:rsid w:val="00FA3701"/>
    <w:rsid w:val="00FB5D5C"/>
    <w:rsid w:val="00FC0D6E"/>
    <w:rsid w:val="00FE549A"/>
    <w:rsid w:val="00FF7C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3A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F3AA7"/>
    <w:rPr>
      <w:color w:val="0000FF"/>
      <w:u w:val="single"/>
    </w:rPr>
  </w:style>
  <w:style w:type="paragraph" w:styleId="Textedebulles">
    <w:name w:val="Balloon Text"/>
    <w:basedOn w:val="Normal"/>
    <w:link w:val="TextedebullesCar"/>
    <w:uiPriority w:val="99"/>
    <w:semiHidden/>
    <w:unhideWhenUsed/>
    <w:rsid w:val="003F3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AA7"/>
    <w:rPr>
      <w:rFonts w:ascii="Tahoma" w:hAnsi="Tahoma" w:cs="Tahoma"/>
      <w:sz w:val="16"/>
      <w:szCs w:val="16"/>
    </w:rPr>
  </w:style>
  <w:style w:type="paragraph" w:styleId="En-tte">
    <w:name w:val="header"/>
    <w:basedOn w:val="Normal"/>
    <w:link w:val="En-tteCar"/>
    <w:uiPriority w:val="99"/>
    <w:unhideWhenUsed/>
    <w:rsid w:val="0047364F"/>
    <w:pPr>
      <w:tabs>
        <w:tab w:val="center" w:pos="4536"/>
        <w:tab w:val="right" w:pos="9072"/>
      </w:tabs>
      <w:spacing w:after="0" w:line="240" w:lineRule="auto"/>
    </w:pPr>
  </w:style>
  <w:style w:type="character" w:customStyle="1" w:styleId="En-tteCar">
    <w:name w:val="En-tête Car"/>
    <w:basedOn w:val="Policepardfaut"/>
    <w:link w:val="En-tte"/>
    <w:uiPriority w:val="99"/>
    <w:rsid w:val="0047364F"/>
  </w:style>
  <w:style w:type="paragraph" w:styleId="Pieddepage">
    <w:name w:val="footer"/>
    <w:basedOn w:val="Normal"/>
    <w:link w:val="PieddepageCar"/>
    <w:uiPriority w:val="99"/>
    <w:unhideWhenUsed/>
    <w:rsid w:val="0047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64F"/>
  </w:style>
  <w:style w:type="paragraph" w:styleId="Paragraphedeliste">
    <w:name w:val="List Paragraph"/>
    <w:basedOn w:val="Normal"/>
    <w:uiPriority w:val="34"/>
    <w:qFormat/>
    <w:rsid w:val="00DF2265"/>
    <w:pPr>
      <w:ind w:left="720"/>
      <w:contextualSpacing/>
    </w:pPr>
  </w:style>
  <w:style w:type="character" w:styleId="Lienhypertextesuivivisit">
    <w:name w:val="FollowedHyperlink"/>
    <w:basedOn w:val="Policepardfaut"/>
    <w:uiPriority w:val="99"/>
    <w:semiHidden/>
    <w:unhideWhenUsed/>
    <w:rsid w:val="00FB5D5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F3AA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3F3AA7"/>
    <w:rPr>
      <w:color w:val="0000FF"/>
      <w:u w:val="single"/>
    </w:rPr>
  </w:style>
  <w:style w:type="paragraph" w:styleId="Textedebulles">
    <w:name w:val="Balloon Text"/>
    <w:basedOn w:val="Normal"/>
    <w:link w:val="TextedebullesCar"/>
    <w:uiPriority w:val="99"/>
    <w:semiHidden/>
    <w:unhideWhenUsed/>
    <w:rsid w:val="003F3A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3AA7"/>
    <w:rPr>
      <w:rFonts w:ascii="Tahoma" w:hAnsi="Tahoma" w:cs="Tahoma"/>
      <w:sz w:val="16"/>
      <w:szCs w:val="16"/>
    </w:rPr>
  </w:style>
  <w:style w:type="paragraph" w:styleId="En-tte">
    <w:name w:val="header"/>
    <w:basedOn w:val="Normal"/>
    <w:link w:val="En-tteCar"/>
    <w:uiPriority w:val="99"/>
    <w:unhideWhenUsed/>
    <w:rsid w:val="0047364F"/>
    <w:pPr>
      <w:tabs>
        <w:tab w:val="center" w:pos="4536"/>
        <w:tab w:val="right" w:pos="9072"/>
      </w:tabs>
      <w:spacing w:after="0" w:line="240" w:lineRule="auto"/>
    </w:pPr>
  </w:style>
  <w:style w:type="character" w:customStyle="1" w:styleId="En-tteCar">
    <w:name w:val="En-tête Car"/>
    <w:basedOn w:val="Policepardfaut"/>
    <w:link w:val="En-tte"/>
    <w:uiPriority w:val="99"/>
    <w:rsid w:val="0047364F"/>
  </w:style>
  <w:style w:type="paragraph" w:styleId="Pieddepage">
    <w:name w:val="footer"/>
    <w:basedOn w:val="Normal"/>
    <w:link w:val="PieddepageCar"/>
    <w:uiPriority w:val="99"/>
    <w:unhideWhenUsed/>
    <w:rsid w:val="00473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364F"/>
  </w:style>
  <w:style w:type="paragraph" w:styleId="Paragraphedeliste">
    <w:name w:val="List Paragraph"/>
    <w:basedOn w:val="Normal"/>
    <w:uiPriority w:val="34"/>
    <w:qFormat/>
    <w:rsid w:val="00DF2265"/>
    <w:pPr>
      <w:ind w:left="720"/>
      <w:contextualSpacing/>
    </w:pPr>
  </w:style>
  <w:style w:type="character" w:styleId="Lienhypertextesuivivisit">
    <w:name w:val="FollowedHyperlink"/>
    <w:basedOn w:val="Policepardfaut"/>
    <w:uiPriority w:val="99"/>
    <w:semiHidden/>
    <w:unhideWhenUsed/>
    <w:rsid w:val="00FB5D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695">
      <w:bodyDiv w:val="1"/>
      <w:marLeft w:val="0"/>
      <w:marRight w:val="0"/>
      <w:marTop w:val="0"/>
      <w:marBottom w:val="0"/>
      <w:divBdr>
        <w:top w:val="none" w:sz="0" w:space="0" w:color="auto"/>
        <w:left w:val="none" w:sz="0" w:space="0" w:color="auto"/>
        <w:bottom w:val="none" w:sz="0" w:space="0" w:color="auto"/>
        <w:right w:val="none" w:sz="0" w:space="0" w:color="auto"/>
      </w:divBdr>
      <w:divsChild>
        <w:div w:id="1327897315">
          <w:marLeft w:val="0"/>
          <w:marRight w:val="0"/>
          <w:marTop w:val="0"/>
          <w:marBottom w:val="0"/>
          <w:divBdr>
            <w:top w:val="none" w:sz="0" w:space="0" w:color="auto"/>
            <w:left w:val="none" w:sz="0" w:space="0" w:color="auto"/>
            <w:bottom w:val="none" w:sz="0" w:space="0" w:color="auto"/>
            <w:right w:val="none" w:sz="0" w:space="0" w:color="auto"/>
          </w:divBdr>
          <w:divsChild>
            <w:div w:id="53360272">
              <w:marLeft w:val="0"/>
              <w:marRight w:val="0"/>
              <w:marTop w:val="0"/>
              <w:marBottom w:val="0"/>
              <w:divBdr>
                <w:top w:val="none" w:sz="0" w:space="0" w:color="auto"/>
                <w:left w:val="none" w:sz="0" w:space="0" w:color="auto"/>
                <w:bottom w:val="none" w:sz="0" w:space="0" w:color="auto"/>
                <w:right w:val="none" w:sz="0" w:space="0" w:color="auto"/>
              </w:divBdr>
              <w:divsChild>
                <w:div w:id="454755882">
                  <w:marLeft w:val="0"/>
                  <w:marRight w:val="0"/>
                  <w:marTop w:val="0"/>
                  <w:marBottom w:val="0"/>
                  <w:divBdr>
                    <w:top w:val="none" w:sz="0" w:space="0" w:color="auto"/>
                    <w:left w:val="none" w:sz="0" w:space="0" w:color="auto"/>
                    <w:bottom w:val="none" w:sz="0" w:space="0" w:color="auto"/>
                    <w:right w:val="none" w:sz="0" w:space="0" w:color="auto"/>
                  </w:divBdr>
                  <w:divsChild>
                    <w:div w:id="20050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2846">
              <w:marLeft w:val="0"/>
              <w:marRight w:val="0"/>
              <w:marTop w:val="0"/>
              <w:marBottom w:val="0"/>
              <w:divBdr>
                <w:top w:val="none" w:sz="0" w:space="0" w:color="auto"/>
                <w:left w:val="none" w:sz="0" w:space="0" w:color="auto"/>
                <w:bottom w:val="none" w:sz="0" w:space="0" w:color="auto"/>
                <w:right w:val="none" w:sz="0" w:space="0" w:color="auto"/>
              </w:divBdr>
              <w:divsChild>
                <w:div w:id="2011133350">
                  <w:marLeft w:val="0"/>
                  <w:marRight w:val="0"/>
                  <w:marTop w:val="0"/>
                  <w:marBottom w:val="0"/>
                  <w:divBdr>
                    <w:top w:val="none" w:sz="0" w:space="0" w:color="auto"/>
                    <w:left w:val="none" w:sz="0" w:space="0" w:color="auto"/>
                    <w:bottom w:val="none" w:sz="0" w:space="0" w:color="auto"/>
                    <w:right w:val="none" w:sz="0" w:space="0" w:color="auto"/>
                  </w:divBdr>
                  <w:divsChild>
                    <w:div w:id="16927589">
                      <w:marLeft w:val="0"/>
                      <w:marRight w:val="0"/>
                      <w:marTop w:val="0"/>
                      <w:marBottom w:val="0"/>
                      <w:divBdr>
                        <w:top w:val="none" w:sz="0" w:space="0" w:color="auto"/>
                        <w:left w:val="none" w:sz="0" w:space="0" w:color="auto"/>
                        <w:bottom w:val="none" w:sz="0" w:space="0" w:color="auto"/>
                        <w:right w:val="none" w:sz="0" w:space="0" w:color="auto"/>
                      </w:divBdr>
                      <w:divsChild>
                        <w:div w:id="1875077197">
                          <w:marLeft w:val="0"/>
                          <w:marRight w:val="0"/>
                          <w:marTop w:val="0"/>
                          <w:marBottom w:val="0"/>
                          <w:divBdr>
                            <w:top w:val="none" w:sz="0" w:space="0" w:color="auto"/>
                            <w:left w:val="none" w:sz="0" w:space="0" w:color="auto"/>
                            <w:bottom w:val="none" w:sz="0" w:space="0" w:color="auto"/>
                            <w:right w:val="none" w:sz="0" w:space="0" w:color="auto"/>
                          </w:divBdr>
                          <w:divsChild>
                            <w:div w:id="18556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686876">
          <w:marLeft w:val="0"/>
          <w:marRight w:val="0"/>
          <w:marTop w:val="0"/>
          <w:marBottom w:val="0"/>
          <w:divBdr>
            <w:top w:val="none" w:sz="0" w:space="0" w:color="auto"/>
            <w:left w:val="none" w:sz="0" w:space="0" w:color="auto"/>
            <w:bottom w:val="none" w:sz="0" w:space="0" w:color="auto"/>
            <w:right w:val="none" w:sz="0" w:space="0" w:color="auto"/>
          </w:divBdr>
          <w:divsChild>
            <w:div w:id="759760460">
              <w:marLeft w:val="0"/>
              <w:marRight w:val="0"/>
              <w:marTop w:val="0"/>
              <w:marBottom w:val="0"/>
              <w:divBdr>
                <w:top w:val="none" w:sz="0" w:space="0" w:color="auto"/>
                <w:left w:val="none" w:sz="0" w:space="0" w:color="auto"/>
                <w:bottom w:val="none" w:sz="0" w:space="0" w:color="auto"/>
                <w:right w:val="none" w:sz="0" w:space="0" w:color="auto"/>
              </w:divBdr>
              <w:divsChild>
                <w:div w:id="1660843618">
                  <w:marLeft w:val="0"/>
                  <w:marRight w:val="0"/>
                  <w:marTop w:val="0"/>
                  <w:marBottom w:val="0"/>
                  <w:divBdr>
                    <w:top w:val="none" w:sz="0" w:space="0" w:color="auto"/>
                    <w:left w:val="none" w:sz="0" w:space="0" w:color="auto"/>
                    <w:bottom w:val="none" w:sz="0" w:space="0" w:color="auto"/>
                    <w:right w:val="none" w:sz="0" w:space="0" w:color="auto"/>
                  </w:divBdr>
                  <w:divsChild>
                    <w:div w:id="1525899680">
                      <w:marLeft w:val="0"/>
                      <w:marRight w:val="0"/>
                      <w:marTop w:val="0"/>
                      <w:marBottom w:val="0"/>
                      <w:divBdr>
                        <w:top w:val="none" w:sz="0" w:space="0" w:color="auto"/>
                        <w:left w:val="none" w:sz="0" w:space="0" w:color="auto"/>
                        <w:bottom w:val="none" w:sz="0" w:space="0" w:color="auto"/>
                        <w:right w:val="none" w:sz="0" w:space="0" w:color="auto"/>
                      </w:divBdr>
                      <w:divsChild>
                        <w:div w:id="2371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641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397752">
              <w:marLeft w:val="0"/>
              <w:marRight w:val="0"/>
              <w:marTop w:val="0"/>
              <w:marBottom w:val="0"/>
              <w:divBdr>
                <w:top w:val="none" w:sz="0" w:space="0" w:color="auto"/>
                <w:left w:val="none" w:sz="0" w:space="0" w:color="auto"/>
                <w:bottom w:val="none" w:sz="0" w:space="0" w:color="auto"/>
                <w:right w:val="none" w:sz="0" w:space="0" w:color="auto"/>
              </w:divBdr>
              <w:divsChild>
                <w:div w:id="1716848656">
                  <w:marLeft w:val="0"/>
                  <w:marRight w:val="0"/>
                  <w:marTop w:val="0"/>
                  <w:marBottom w:val="0"/>
                  <w:divBdr>
                    <w:top w:val="none" w:sz="0" w:space="0" w:color="auto"/>
                    <w:left w:val="none" w:sz="0" w:space="0" w:color="auto"/>
                    <w:bottom w:val="none" w:sz="0" w:space="0" w:color="auto"/>
                    <w:right w:val="none" w:sz="0" w:space="0" w:color="auto"/>
                  </w:divBdr>
                  <w:divsChild>
                    <w:div w:id="2101900979">
                      <w:marLeft w:val="0"/>
                      <w:marRight w:val="0"/>
                      <w:marTop w:val="0"/>
                      <w:marBottom w:val="0"/>
                      <w:divBdr>
                        <w:top w:val="none" w:sz="0" w:space="0" w:color="auto"/>
                        <w:left w:val="none" w:sz="0" w:space="0" w:color="auto"/>
                        <w:bottom w:val="none" w:sz="0" w:space="0" w:color="auto"/>
                        <w:right w:val="none" w:sz="0" w:space="0" w:color="auto"/>
                      </w:divBdr>
                      <w:divsChild>
                        <w:div w:id="2044089857">
                          <w:marLeft w:val="0"/>
                          <w:marRight w:val="0"/>
                          <w:marTop w:val="0"/>
                          <w:marBottom w:val="0"/>
                          <w:divBdr>
                            <w:top w:val="none" w:sz="0" w:space="0" w:color="auto"/>
                            <w:left w:val="none" w:sz="0" w:space="0" w:color="auto"/>
                            <w:bottom w:val="none" w:sz="0" w:space="0" w:color="auto"/>
                            <w:right w:val="none" w:sz="0" w:space="0" w:color="auto"/>
                          </w:divBdr>
                          <w:divsChild>
                            <w:div w:id="16078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20581">
          <w:marLeft w:val="0"/>
          <w:marRight w:val="0"/>
          <w:marTop w:val="0"/>
          <w:marBottom w:val="0"/>
          <w:divBdr>
            <w:top w:val="none" w:sz="0" w:space="0" w:color="auto"/>
            <w:left w:val="none" w:sz="0" w:space="0" w:color="auto"/>
            <w:bottom w:val="none" w:sz="0" w:space="0" w:color="auto"/>
            <w:right w:val="none" w:sz="0" w:space="0" w:color="auto"/>
          </w:divBdr>
          <w:divsChild>
            <w:div w:id="758334994">
              <w:marLeft w:val="0"/>
              <w:marRight w:val="0"/>
              <w:marTop w:val="0"/>
              <w:marBottom w:val="0"/>
              <w:divBdr>
                <w:top w:val="none" w:sz="0" w:space="0" w:color="auto"/>
                <w:left w:val="none" w:sz="0" w:space="0" w:color="auto"/>
                <w:bottom w:val="none" w:sz="0" w:space="0" w:color="auto"/>
                <w:right w:val="none" w:sz="0" w:space="0" w:color="auto"/>
              </w:divBdr>
              <w:divsChild>
                <w:div w:id="904336860">
                  <w:marLeft w:val="0"/>
                  <w:marRight w:val="0"/>
                  <w:marTop w:val="0"/>
                  <w:marBottom w:val="0"/>
                  <w:divBdr>
                    <w:top w:val="none" w:sz="0" w:space="0" w:color="auto"/>
                    <w:left w:val="none" w:sz="0" w:space="0" w:color="auto"/>
                    <w:bottom w:val="none" w:sz="0" w:space="0" w:color="auto"/>
                    <w:right w:val="none" w:sz="0" w:space="0" w:color="auto"/>
                  </w:divBdr>
                  <w:divsChild>
                    <w:div w:id="31999689">
                      <w:marLeft w:val="0"/>
                      <w:marRight w:val="0"/>
                      <w:marTop w:val="0"/>
                      <w:marBottom w:val="0"/>
                      <w:divBdr>
                        <w:top w:val="none" w:sz="0" w:space="0" w:color="auto"/>
                        <w:left w:val="none" w:sz="0" w:space="0" w:color="auto"/>
                        <w:bottom w:val="none" w:sz="0" w:space="0" w:color="auto"/>
                        <w:right w:val="none" w:sz="0" w:space="0" w:color="auto"/>
                      </w:divBdr>
                      <w:divsChild>
                        <w:div w:id="16915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50113">
          <w:marLeft w:val="0"/>
          <w:marRight w:val="0"/>
          <w:marTop w:val="0"/>
          <w:marBottom w:val="0"/>
          <w:divBdr>
            <w:top w:val="none" w:sz="0" w:space="0" w:color="auto"/>
            <w:left w:val="none" w:sz="0" w:space="0" w:color="auto"/>
            <w:bottom w:val="none" w:sz="0" w:space="0" w:color="auto"/>
            <w:right w:val="none" w:sz="0" w:space="0" w:color="auto"/>
          </w:divBdr>
          <w:divsChild>
            <w:div w:id="167643156">
              <w:marLeft w:val="0"/>
              <w:marRight w:val="0"/>
              <w:marTop w:val="0"/>
              <w:marBottom w:val="0"/>
              <w:divBdr>
                <w:top w:val="none" w:sz="0" w:space="0" w:color="auto"/>
                <w:left w:val="none" w:sz="0" w:space="0" w:color="auto"/>
                <w:bottom w:val="none" w:sz="0" w:space="0" w:color="auto"/>
                <w:right w:val="none" w:sz="0" w:space="0" w:color="auto"/>
              </w:divBdr>
              <w:divsChild>
                <w:div w:id="379015120">
                  <w:marLeft w:val="0"/>
                  <w:marRight w:val="0"/>
                  <w:marTop w:val="0"/>
                  <w:marBottom w:val="0"/>
                  <w:divBdr>
                    <w:top w:val="none" w:sz="0" w:space="0" w:color="auto"/>
                    <w:left w:val="none" w:sz="0" w:space="0" w:color="auto"/>
                    <w:bottom w:val="none" w:sz="0" w:space="0" w:color="auto"/>
                    <w:right w:val="none" w:sz="0" w:space="0" w:color="auto"/>
                  </w:divBdr>
                  <w:divsChild>
                    <w:div w:id="1416051837">
                      <w:marLeft w:val="0"/>
                      <w:marRight w:val="0"/>
                      <w:marTop w:val="0"/>
                      <w:marBottom w:val="0"/>
                      <w:divBdr>
                        <w:top w:val="none" w:sz="0" w:space="0" w:color="auto"/>
                        <w:left w:val="none" w:sz="0" w:space="0" w:color="auto"/>
                        <w:bottom w:val="none" w:sz="0" w:space="0" w:color="auto"/>
                        <w:right w:val="none" w:sz="0" w:space="0" w:color="auto"/>
                      </w:divBdr>
                      <w:divsChild>
                        <w:div w:id="4929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392468">
      <w:bodyDiv w:val="1"/>
      <w:marLeft w:val="0"/>
      <w:marRight w:val="0"/>
      <w:marTop w:val="0"/>
      <w:marBottom w:val="0"/>
      <w:divBdr>
        <w:top w:val="none" w:sz="0" w:space="0" w:color="auto"/>
        <w:left w:val="none" w:sz="0" w:space="0" w:color="auto"/>
        <w:bottom w:val="none" w:sz="0" w:space="0" w:color="auto"/>
        <w:right w:val="none" w:sz="0" w:space="0" w:color="auto"/>
      </w:divBdr>
    </w:div>
    <w:div w:id="807627356">
      <w:bodyDiv w:val="1"/>
      <w:marLeft w:val="0"/>
      <w:marRight w:val="0"/>
      <w:marTop w:val="0"/>
      <w:marBottom w:val="0"/>
      <w:divBdr>
        <w:top w:val="none" w:sz="0" w:space="0" w:color="auto"/>
        <w:left w:val="none" w:sz="0" w:space="0" w:color="auto"/>
        <w:bottom w:val="none" w:sz="0" w:space="0" w:color="auto"/>
        <w:right w:val="none" w:sz="0" w:space="0" w:color="auto"/>
      </w:divBdr>
      <w:divsChild>
        <w:div w:id="1601717271">
          <w:marLeft w:val="0"/>
          <w:marRight w:val="0"/>
          <w:marTop w:val="0"/>
          <w:marBottom w:val="0"/>
          <w:divBdr>
            <w:top w:val="none" w:sz="0" w:space="0" w:color="auto"/>
            <w:left w:val="none" w:sz="0" w:space="0" w:color="auto"/>
            <w:bottom w:val="none" w:sz="0" w:space="0" w:color="auto"/>
            <w:right w:val="none" w:sz="0" w:space="0" w:color="auto"/>
          </w:divBdr>
        </w:div>
      </w:divsChild>
    </w:div>
    <w:div w:id="1755933562">
      <w:bodyDiv w:val="1"/>
      <w:marLeft w:val="0"/>
      <w:marRight w:val="0"/>
      <w:marTop w:val="0"/>
      <w:marBottom w:val="0"/>
      <w:divBdr>
        <w:top w:val="none" w:sz="0" w:space="0" w:color="auto"/>
        <w:left w:val="none" w:sz="0" w:space="0" w:color="auto"/>
        <w:bottom w:val="none" w:sz="0" w:space="0" w:color="auto"/>
        <w:right w:val="none" w:sz="0" w:space="0" w:color="auto"/>
      </w:divBdr>
      <w:divsChild>
        <w:div w:id="303857315">
          <w:marLeft w:val="0"/>
          <w:marRight w:val="0"/>
          <w:marTop w:val="0"/>
          <w:marBottom w:val="0"/>
          <w:divBdr>
            <w:top w:val="none" w:sz="0" w:space="0" w:color="auto"/>
            <w:left w:val="none" w:sz="0" w:space="0" w:color="auto"/>
            <w:bottom w:val="none" w:sz="0" w:space="0" w:color="auto"/>
            <w:right w:val="none" w:sz="0" w:space="0" w:color="auto"/>
          </w:divBdr>
        </w:div>
      </w:divsChild>
    </w:div>
    <w:div w:id="1772503793">
      <w:bodyDiv w:val="1"/>
      <w:marLeft w:val="0"/>
      <w:marRight w:val="0"/>
      <w:marTop w:val="0"/>
      <w:marBottom w:val="0"/>
      <w:divBdr>
        <w:top w:val="none" w:sz="0" w:space="0" w:color="auto"/>
        <w:left w:val="none" w:sz="0" w:space="0" w:color="auto"/>
        <w:bottom w:val="none" w:sz="0" w:space="0" w:color="auto"/>
        <w:right w:val="none" w:sz="0" w:space="0" w:color="auto"/>
      </w:divBdr>
      <w:divsChild>
        <w:div w:id="1098677486">
          <w:marLeft w:val="0"/>
          <w:marRight w:val="0"/>
          <w:marTop w:val="0"/>
          <w:marBottom w:val="0"/>
          <w:divBdr>
            <w:top w:val="none" w:sz="0" w:space="0" w:color="auto"/>
            <w:left w:val="none" w:sz="0" w:space="0" w:color="auto"/>
            <w:bottom w:val="none" w:sz="0" w:space="0" w:color="auto"/>
            <w:right w:val="none" w:sz="0" w:space="0" w:color="auto"/>
          </w:divBdr>
        </w:div>
      </w:divsChild>
    </w:div>
    <w:div w:id="1880243669">
      <w:bodyDiv w:val="1"/>
      <w:marLeft w:val="0"/>
      <w:marRight w:val="0"/>
      <w:marTop w:val="0"/>
      <w:marBottom w:val="0"/>
      <w:divBdr>
        <w:top w:val="none" w:sz="0" w:space="0" w:color="auto"/>
        <w:left w:val="none" w:sz="0" w:space="0" w:color="auto"/>
        <w:bottom w:val="none" w:sz="0" w:space="0" w:color="auto"/>
        <w:right w:val="none" w:sz="0" w:space="0" w:color="auto"/>
      </w:divBdr>
      <w:divsChild>
        <w:div w:id="384791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7655456">
              <w:marLeft w:val="0"/>
              <w:marRight w:val="0"/>
              <w:marTop w:val="0"/>
              <w:marBottom w:val="0"/>
              <w:divBdr>
                <w:top w:val="none" w:sz="0" w:space="0" w:color="auto"/>
                <w:left w:val="none" w:sz="0" w:space="0" w:color="auto"/>
                <w:bottom w:val="none" w:sz="0" w:space="0" w:color="auto"/>
                <w:right w:val="none" w:sz="0" w:space="0" w:color="auto"/>
              </w:divBdr>
              <w:divsChild>
                <w:div w:id="1061561757">
                  <w:marLeft w:val="0"/>
                  <w:marRight w:val="0"/>
                  <w:marTop w:val="0"/>
                  <w:marBottom w:val="0"/>
                  <w:divBdr>
                    <w:top w:val="none" w:sz="0" w:space="0" w:color="auto"/>
                    <w:left w:val="none" w:sz="0" w:space="0" w:color="auto"/>
                    <w:bottom w:val="none" w:sz="0" w:space="0" w:color="auto"/>
                    <w:right w:val="none" w:sz="0" w:space="0" w:color="auto"/>
                  </w:divBdr>
                  <w:divsChild>
                    <w:div w:id="1075394278">
                      <w:marLeft w:val="0"/>
                      <w:marRight w:val="0"/>
                      <w:marTop w:val="0"/>
                      <w:marBottom w:val="0"/>
                      <w:divBdr>
                        <w:top w:val="none" w:sz="0" w:space="0" w:color="auto"/>
                        <w:left w:val="none" w:sz="0" w:space="0" w:color="auto"/>
                        <w:bottom w:val="none" w:sz="0" w:space="0" w:color="auto"/>
                        <w:right w:val="none" w:sz="0" w:space="0" w:color="auto"/>
                      </w:divBdr>
                      <w:divsChild>
                        <w:div w:id="1081561829">
                          <w:marLeft w:val="0"/>
                          <w:marRight w:val="0"/>
                          <w:marTop w:val="0"/>
                          <w:marBottom w:val="0"/>
                          <w:divBdr>
                            <w:top w:val="none" w:sz="0" w:space="0" w:color="auto"/>
                            <w:left w:val="none" w:sz="0" w:space="0" w:color="auto"/>
                            <w:bottom w:val="none" w:sz="0" w:space="0" w:color="auto"/>
                            <w:right w:val="none" w:sz="0" w:space="0" w:color="auto"/>
                          </w:divBdr>
                          <w:divsChild>
                            <w:div w:id="6990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305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2336201">
              <w:marLeft w:val="0"/>
              <w:marRight w:val="0"/>
              <w:marTop w:val="0"/>
              <w:marBottom w:val="0"/>
              <w:divBdr>
                <w:top w:val="none" w:sz="0" w:space="0" w:color="auto"/>
                <w:left w:val="none" w:sz="0" w:space="0" w:color="auto"/>
                <w:bottom w:val="none" w:sz="0" w:space="0" w:color="auto"/>
                <w:right w:val="none" w:sz="0" w:space="0" w:color="auto"/>
              </w:divBdr>
              <w:divsChild>
                <w:div w:id="633371339">
                  <w:marLeft w:val="0"/>
                  <w:marRight w:val="0"/>
                  <w:marTop w:val="0"/>
                  <w:marBottom w:val="0"/>
                  <w:divBdr>
                    <w:top w:val="none" w:sz="0" w:space="0" w:color="auto"/>
                    <w:left w:val="none" w:sz="0" w:space="0" w:color="auto"/>
                    <w:bottom w:val="none" w:sz="0" w:space="0" w:color="auto"/>
                    <w:right w:val="none" w:sz="0" w:space="0" w:color="auto"/>
                  </w:divBdr>
                  <w:divsChild>
                    <w:div w:id="595137051">
                      <w:marLeft w:val="0"/>
                      <w:marRight w:val="0"/>
                      <w:marTop w:val="0"/>
                      <w:marBottom w:val="0"/>
                      <w:divBdr>
                        <w:top w:val="none" w:sz="0" w:space="0" w:color="auto"/>
                        <w:left w:val="none" w:sz="0" w:space="0" w:color="auto"/>
                        <w:bottom w:val="none" w:sz="0" w:space="0" w:color="auto"/>
                        <w:right w:val="none" w:sz="0" w:space="0" w:color="auto"/>
                      </w:divBdr>
                      <w:divsChild>
                        <w:div w:id="1035810711">
                          <w:marLeft w:val="0"/>
                          <w:marRight w:val="0"/>
                          <w:marTop w:val="0"/>
                          <w:marBottom w:val="0"/>
                          <w:divBdr>
                            <w:top w:val="none" w:sz="0" w:space="0" w:color="auto"/>
                            <w:left w:val="none" w:sz="0" w:space="0" w:color="auto"/>
                            <w:bottom w:val="none" w:sz="0" w:space="0" w:color="auto"/>
                            <w:right w:val="none" w:sz="0" w:space="0" w:color="auto"/>
                          </w:divBdr>
                          <w:divsChild>
                            <w:div w:id="23489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119342">
      <w:bodyDiv w:val="1"/>
      <w:marLeft w:val="0"/>
      <w:marRight w:val="0"/>
      <w:marTop w:val="0"/>
      <w:marBottom w:val="0"/>
      <w:divBdr>
        <w:top w:val="none" w:sz="0" w:space="0" w:color="auto"/>
        <w:left w:val="none" w:sz="0" w:space="0" w:color="auto"/>
        <w:bottom w:val="none" w:sz="0" w:space="0" w:color="auto"/>
        <w:right w:val="none" w:sz="0" w:space="0" w:color="auto"/>
      </w:divBdr>
      <w:divsChild>
        <w:div w:id="271665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092948">
              <w:marLeft w:val="0"/>
              <w:marRight w:val="0"/>
              <w:marTop w:val="0"/>
              <w:marBottom w:val="0"/>
              <w:divBdr>
                <w:top w:val="none" w:sz="0" w:space="0" w:color="auto"/>
                <w:left w:val="none" w:sz="0" w:space="0" w:color="auto"/>
                <w:bottom w:val="none" w:sz="0" w:space="0" w:color="auto"/>
                <w:right w:val="none" w:sz="0" w:space="0" w:color="auto"/>
              </w:divBdr>
              <w:divsChild>
                <w:div w:id="1386567681">
                  <w:marLeft w:val="0"/>
                  <w:marRight w:val="0"/>
                  <w:marTop w:val="0"/>
                  <w:marBottom w:val="0"/>
                  <w:divBdr>
                    <w:top w:val="none" w:sz="0" w:space="0" w:color="auto"/>
                    <w:left w:val="none" w:sz="0" w:space="0" w:color="auto"/>
                    <w:bottom w:val="none" w:sz="0" w:space="0" w:color="auto"/>
                    <w:right w:val="none" w:sz="0" w:space="0" w:color="auto"/>
                  </w:divBdr>
                  <w:divsChild>
                    <w:div w:id="304969371">
                      <w:marLeft w:val="0"/>
                      <w:marRight w:val="0"/>
                      <w:marTop w:val="0"/>
                      <w:marBottom w:val="0"/>
                      <w:divBdr>
                        <w:top w:val="none" w:sz="0" w:space="0" w:color="auto"/>
                        <w:left w:val="none" w:sz="0" w:space="0" w:color="auto"/>
                        <w:bottom w:val="none" w:sz="0" w:space="0" w:color="auto"/>
                        <w:right w:val="none" w:sz="0" w:space="0" w:color="auto"/>
                      </w:divBdr>
                      <w:divsChild>
                        <w:div w:id="429928952">
                          <w:marLeft w:val="0"/>
                          <w:marRight w:val="0"/>
                          <w:marTop w:val="0"/>
                          <w:marBottom w:val="0"/>
                          <w:divBdr>
                            <w:top w:val="none" w:sz="0" w:space="0" w:color="auto"/>
                            <w:left w:val="none" w:sz="0" w:space="0" w:color="auto"/>
                            <w:bottom w:val="none" w:sz="0" w:space="0" w:color="auto"/>
                            <w:right w:val="none" w:sz="0" w:space="0" w:color="auto"/>
                          </w:divBdr>
                          <w:divsChild>
                            <w:div w:id="12637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82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8106601">
              <w:marLeft w:val="0"/>
              <w:marRight w:val="0"/>
              <w:marTop w:val="0"/>
              <w:marBottom w:val="0"/>
              <w:divBdr>
                <w:top w:val="none" w:sz="0" w:space="0" w:color="auto"/>
                <w:left w:val="none" w:sz="0" w:space="0" w:color="auto"/>
                <w:bottom w:val="none" w:sz="0" w:space="0" w:color="auto"/>
                <w:right w:val="none" w:sz="0" w:space="0" w:color="auto"/>
              </w:divBdr>
              <w:divsChild>
                <w:div w:id="636035189">
                  <w:marLeft w:val="0"/>
                  <w:marRight w:val="0"/>
                  <w:marTop w:val="0"/>
                  <w:marBottom w:val="0"/>
                  <w:divBdr>
                    <w:top w:val="none" w:sz="0" w:space="0" w:color="auto"/>
                    <w:left w:val="none" w:sz="0" w:space="0" w:color="auto"/>
                    <w:bottom w:val="none" w:sz="0" w:space="0" w:color="auto"/>
                    <w:right w:val="none" w:sz="0" w:space="0" w:color="auto"/>
                  </w:divBdr>
                  <w:divsChild>
                    <w:div w:id="47993629">
                      <w:marLeft w:val="0"/>
                      <w:marRight w:val="0"/>
                      <w:marTop w:val="0"/>
                      <w:marBottom w:val="0"/>
                      <w:divBdr>
                        <w:top w:val="none" w:sz="0" w:space="0" w:color="auto"/>
                        <w:left w:val="none" w:sz="0" w:space="0" w:color="auto"/>
                        <w:bottom w:val="none" w:sz="0" w:space="0" w:color="auto"/>
                        <w:right w:val="none" w:sz="0" w:space="0" w:color="auto"/>
                      </w:divBdr>
                      <w:divsChild>
                        <w:div w:id="1173644712">
                          <w:marLeft w:val="0"/>
                          <w:marRight w:val="0"/>
                          <w:marTop w:val="0"/>
                          <w:marBottom w:val="0"/>
                          <w:divBdr>
                            <w:top w:val="none" w:sz="0" w:space="0" w:color="auto"/>
                            <w:left w:val="none" w:sz="0" w:space="0" w:color="auto"/>
                            <w:bottom w:val="none" w:sz="0" w:space="0" w:color="auto"/>
                            <w:right w:val="none" w:sz="0" w:space="0" w:color="auto"/>
                          </w:divBdr>
                          <w:divsChild>
                            <w:div w:id="108711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9781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0335">
              <w:marLeft w:val="0"/>
              <w:marRight w:val="0"/>
              <w:marTop w:val="0"/>
              <w:marBottom w:val="0"/>
              <w:divBdr>
                <w:top w:val="none" w:sz="0" w:space="0" w:color="auto"/>
                <w:left w:val="none" w:sz="0" w:space="0" w:color="auto"/>
                <w:bottom w:val="none" w:sz="0" w:space="0" w:color="auto"/>
                <w:right w:val="none" w:sz="0" w:space="0" w:color="auto"/>
              </w:divBdr>
              <w:divsChild>
                <w:div w:id="41105348">
                  <w:marLeft w:val="0"/>
                  <w:marRight w:val="0"/>
                  <w:marTop w:val="0"/>
                  <w:marBottom w:val="0"/>
                  <w:divBdr>
                    <w:top w:val="none" w:sz="0" w:space="0" w:color="auto"/>
                    <w:left w:val="none" w:sz="0" w:space="0" w:color="auto"/>
                    <w:bottom w:val="none" w:sz="0" w:space="0" w:color="auto"/>
                    <w:right w:val="none" w:sz="0" w:space="0" w:color="auto"/>
                  </w:divBdr>
                  <w:divsChild>
                    <w:div w:id="1568803147">
                      <w:marLeft w:val="0"/>
                      <w:marRight w:val="0"/>
                      <w:marTop w:val="0"/>
                      <w:marBottom w:val="0"/>
                      <w:divBdr>
                        <w:top w:val="none" w:sz="0" w:space="0" w:color="auto"/>
                        <w:left w:val="none" w:sz="0" w:space="0" w:color="auto"/>
                        <w:bottom w:val="none" w:sz="0" w:space="0" w:color="auto"/>
                        <w:right w:val="none" w:sz="0" w:space="0" w:color="auto"/>
                      </w:divBdr>
                      <w:divsChild>
                        <w:div w:id="306862702">
                          <w:marLeft w:val="0"/>
                          <w:marRight w:val="0"/>
                          <w:marTop w:val="0"/>
                          <w:marBottom w:val="0"/>
                          <w:divBdr>
                            <w:top w:val="none" w:sz="0" w:space="0" w:color="auto"/>
                            <w:left w:val="none" w:sz="0" w:space="0" w:color="auto"/>
                            <w:bottom w:val="none" w:sz="0" w:space="0" w:color="auto"/>
                            <w:right w:val="none" w:sz="0" w:space="0" w:color="auto"/>
                          </w:divBdr>
                          <w:divsChild>
                            <w:div w:id="3058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145670">
      <w:bodyDiv w:val="1"/>
      <w:marLeft w:val="0"/>
      <w:marRight w:val="0"/>
      <w:marTop w:val="0"/>
      <w:marBottom w:val="0"/>
      <w:divBdr>
        <w:top w:val="none" w:sz="0" w:space="0" w:color="auto"/>
        <w:left w:val="none" w:sz="0" w:space="0" w:color="auto"/>
        <w:bottom w:val="none" w:sz="0" w:space="0" w:color="auto"/>
        <w:right w:val="none" w:sz="0" w:space="0" w:color="auto"/>
      </w:divBdr>
    </w:div>
    <w:div w:id="2066181039">
      <w:bodyDiv w:val="1"/>
      <w:marLeft w:val="0"/>
      <w:marRight w:val="0"/>
      <w:marTop w:val="0"/>
      <w:marBottom w:val="0"/>
      <w:divBdr>
        <w:top w:val="none" w:sz="0" w:space="0" w:color="auto"/>
        <w:left w:val="none" w:sz="0" w:space="0" w:color="auto"/>
        <w:bottom w:val="none" w:sz="0" w:space="0" w:color="auto"/>
        <w:right w:val="none" w:sz="0" w:space="0" w:color="auto"/>
      </w:divBdr>
      <w:divsChild>
        <w:div w:id="831992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1030</Words>
  <Characters>5665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dc:creator>
  <cp:lastModifiedBy>Guillaume</cp:lastModifiedBy>
  <cp:revision>2</cp:revision>
  <cp:lastPrinted>2024-01-18T20:08:00Z</cp:lastPrinted>
  <dcterms:created xsi:type="dcterms:W3CDTF">2024-01-25T19:45:00Z</dcterms:created>
  <dcterms:modified xsi:type="dcterms:W3CDTF">2024-01-25T19:45:00Z</dcterms:modified>
</cp:coreProperties>
</file>